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6D1" w:rsidRDefault="009836D1" w:rsidP="00970BC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2F1FE7" w:rsidRDefault="002F1FE7" w:rsidP="003234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2F1FE7" w:rsidRDefault="002F1FE7" w:rsidP="003234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323482" w:rsidRDefault="00323482" w:rsidP="003234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COMISSÃO DE </w:t>
      </w:r>
      <w:r w:rsidR="003C28A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ALIMENTAÇÃO E SAÚDE PÚBLICA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</w:p>
    <w:p w:rsidR="00323482" w:rsidRDefault="00323482" w:rsidP="003234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5443E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/20</w:t>
      </w:r>
      <w:r w:rsidR="00650205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21</w:t>
      </w:r>
      <w:bookmarkStart w:id="0" w:name="_GoBack"/>
      <w:bookmarkEnd w:id="0"/>
    </w:p>
    <w:p w:rsidR="00323482" w:rsidRDefault="00323482" w:rsidP="003234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:rsidR="00323482" w:rsidRDefault="00650205" w:rsidP="003234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1.</w:t>
      </w:r>
      <w:r w:rsidR="00323482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SESSÃO LEGISLATIVA</w:t>
      </w:r>
    </w:p>
    <w:p w:rsidR="00323482" w:rsidRDefault="00650205" w:rsidP="003234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6.</w:t>
      </w:r>
      <w:r w:rsidR="00323482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LEGISLATURA</w:t>
      </w:r>
    </w:p>
    <w:p w:rsidR="002F1FE7" w:rsidRDefault="002F1FE7" w:rsidP="003234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2F1FE7" w:rsidRDefault="002F1FE7" w:rsidP="003234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323482" w:rsidRDefault="00323482" w:rsidP="00970BC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323482" w:rsidRDefault="00323482" w:rsidP="00970B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, </w:t>
      </w:r>
      <w:r w:rsidR="005443E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15 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de </w:t>
      </w:r>
      <w:r w:rsidR="003C28A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março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20</w:t>
      </w:r>
      <w:r w:rsidR="00091B3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r w:rsidR="00650205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</w:p>
    <w:p w:rsidR="002F1FE7" w:rsidRDefault="002F1FE7" w:rsidP="00970B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2F1FE7" w:rsidRPr="00970BC5" w:rsidRDefault="002F1FE7" w:rsidP="00970B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9836D1" w:rsidRDefault="009836D1" w:rsidP="003234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:rsidR="00323482" w:rsidRDefault="00323482" w:rsidP="003234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C764D7">
        <w:rPr>
          <w:rFonts w:ascii="Times New Roman" w:hAnsi="Times New Roman" w:cs="Times New Roman"/>
          <w:kern w:val="28"/>
          <w:sz w:val="24"/>
          <w:szCs w:val="24"/>
        </w:rPr>
        <w:t>quinze</w:t>
      </w:r>
      <w:r w:rsidR="00B842E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dias do mês de</w:t>
      </w:r>
      <w:r w:rsidR="003C28A6">
        <w:rPr>
          <w:rFonts w:ascii="Times New Roman" w:hAnsi="Times New Roman" w:cs="Times New Roman"/>
          <w:kern w:val="28"/>
          <w:sz w:val="24"/>
          <w:szCs w:val="24"/>
        </w:rPr>
        <w:t xml:space="preserve"> março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do ano de dois mil e </w:t>
      </w:r>
      <w:r w:rsidR="00B842E3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650205">
        <w:rPr>
          <w:rFonts w:ascii="Times New Roman" w:hAnsi="Times New Roman" w:cs="Times New Roman"/>
          <w:kern w:val="28"/>
          <w:sz w:val="24"/>
          <w:szCs w:val="24"/>
        </w:rPr>
        <w:t xml:space="preserve"> e um</w:t>
      </w:r>
      <w:r w:rsidR="00DC6525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C764D7">
        <w:rPr>
          <w:rFonts w:ascii="Times New Roman" w:hAnsi="Times New Roman" w:cs="Times New Roman"/>
          <w:kern w:val="28"/>
          <w:sz w:val="24"/>
          <w:szCs w:val="24"/>
        </w:rPr>
        <w:t>nove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horas</w:t>
      </w:r>
      <w:r w:rsidR="00650205">
        <w:rPr>
          <w:rFonts w:ascii="Times New Roman" w:hAnsi="Times New Roman" w:cs="Times New Roman"/>
          <w:kern w:val="28"/>
          <w:sz w:val="24"/>
          <w:szCs w:val="24"/>
        </w:rPr>
        <w:t xml:space="preserve"> e trinta minutos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, tendo como local o </w:t>
      </w:r>
      <w:r w:rsidR="002E7FFE">
        <w:rPr>
          <w:rFonts w:ascii="Times New Roman" w:hAnsi="Times New Roman" w:cs="Times New Roman"/>
          <w:kern w:val="28"/>
          <w:sz w:val="24"/>
          <w:szCs w:val="24"/>
        </w:rPr>
        <w:t>Plenarinho Aldo</w:t>
      </w:r>
      <w:r w:rsidR="0006530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065308">
        <w:rPr>
          <w:rFonts w:ascii="Times New Roman" w:hAnsi="Times New Roman" w:cs="Times New Roman"/>
          <w:kern w:val="28"/>
          <w:sz w:val="24"/>
          <w:szCs w:val="24"/>
        </w:rPr>
        <w:t>Cantarelli</w:t>
      </w:r>
      <w:proofErr w:type="spellEnd"/>
      <w:r w:rsidR="0075505F">
        <w:rPr>
          <w:rFonts w:ascii="Times New Roman" w:hAnsi="Times New Roman" w:cs="Times New Roman"/>
          <w:kern w:val="28"/>
          <w:sz w:val="24"/>
          <w:szCs w:val="24"/>
        </w:rPr>
        <w:t>,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da Câmara Municipal de Vereadores de </w:t>
      </w:r>
      <w:proofErr w:type="spellStart"/>
      <w:r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4"/>
        </w:rPr>
        <w:t xml:space="preserve">, reuniu-se a Comissão </w:t>
      </w:r>
      <w:r w:rsidR="003C28A6">
        <w:rPr>
          <w:rFonts w:ascii="Times New Roman" w:hAnsi="Times New Roman" w:cs="Times New Roman"/>
          <w:kern w:val="28"/>
          <w:sz w:val="24"/>
          <w:szCs w:val="24"/>
        </w:rPr>
        <w:t>Alimentação e Saúde Pública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, sob a presidência </w:t>
      </w:r>
      <w:r w:rsidR="00DC6525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650205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DC6525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764D7">
        <w:rPr>
          <w:rFonts w:ascii="Times New Roman" w:hAnsi="Times New Roman" w:cs="Times New Roman"/>
          <w:kern w:val="28"/>
          <w:sz w:val="24"/>
          <w:szCs w:val="24"/>
        </w:rPr>
        <w:t xml:space="preserve">Júlio César Porciúncula Lemos-MDB e com a presença dos demais integrantes, vereadores </w:t>
      </w:r>
      <w:r w:rsidR="003C28A6">
        <w:rPr>
          <w:rFonts w:ascii="Times New Roman" w:hAnsi="Times New Roman" w:cs="Times New Roman"/>
          <w:kern w:val="28"/>
          <w:sz w:val="24"/>
          <w:szCs w:val="24"/>
        </w:rPr>
        <w:t xml:space="preserve">Alex </w:t>
      </w:r>
      <w:proofErr w:type="spellStart"/>
      <w:r w:rsidR="003C28A6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="003C28A6">
        <w:rPr>
          <w:rFonts w:ascii="Times New Roman" w:hAnsi="Times New Roman" w:cs="Times New Roman"/>
          <w:kern w:val="28"/>
          <w:sz w:val="24"/>
          <w:szCs w:val="24"/>
        </w:rPr>
        <w:t xml:space="preserve"> de Los Santos</w:t>
      </w:r>
      <w:r w:rsidR="00C764D7">
        <w:rPr>
          <w:rFonts w:ascii="Times New Roman" w:hAnsi="Times New Roman" w:cs="Times New Roman"/>
          <w:kern w:val="28"/>
          <w:sz w:val="24"/>
          <w:szCs w:val="24"/>
        </w:rPr>
        <w:t>-PSD</w:t>
      </w:r>
      <w:r w:rsidR="00DC6525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C764D7">
        <w:rPr>
          <w:rFonts w:ascii="Times New Roman" w:hAnsi="Times New Roman" w:cs="Times New Roman"/>
          <w:kern w:val="28"/>
          <w:sz w:val="24"/>
          <w:szCs w:val="24"/>
        </w:rPr>
        <w:t xml:space="preserve">Relator </w:t>
      </w:r>
      <w:r w:rsidR="007B5DCC">
        <w:rPr>
          <w:rFonts w:ascii="Times New Roman" w:hAnsi="Times New Roman" w:cs="Times New Roman"/>
          <w:kern w:val="28"/>
          <w:sz w:val="24"/>
          <w:szCs w:val="24"/>
        </w:rPr>
        <w:t>e Jacqueline Ferreira</w:t>
      </w:r>
      <w:r w:rsidR="00C764D7">
        <w:rPr>
          <w:rFonts w:ascii="Times New Roman" w:hAnsi="Times New Roman" w:cs="Times New Roman"/>
          <w:kern w:val="28"/>
          <w:sz w:val="24"/>
          <w:szCs w:val="24"/>
        </w:rPr>
        <w:t>-PSDB,</w:t>
      </w:r>
      <w:r w:rsidR="00C764D7" w:rsidRPr="00C764D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764D7">
        <w:rPr>
          <w:rFonts w:ascii="Times New Roman" w:hAnsi="Times New Roman" w:cs="Times New Roman"/>
          <w:kern w:val="28"/>
          <w:sz w:val="24"/>
          <w:szCs w:val="24"/>
        </w:rPr>
        <w:t>Secretária</w:t>
      </w:r>
      <w:r w:rsidR="007B5DCC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65020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764D7">
        <w:rPr>
          <w:rFonts w:ascii="Times New Roman" w:hAnsi="Times New Roman" w:cs="Times New Roman"/>
          <w:kern w:val="28"/>
          <w:sz w:val="24"/>
          <w:szCs w:val="24"/>
        </w:rPr>
        <w:t xml:space="preserve"> De imediato o Presidente solicitou a leitura da Ata da reunião anterior, que após discussão e votação, foi aprovada por unanimidade. </w:t>
      </w:r>
      <w:r w:rsidR="007B5DCC">
        <w:rPr>
          <w:rFonts w:ascii="Times New Roman" w:hAnsi="Times New Roman" w:cs="Times New Roman"/>
          <w:kern w:val="28"/>
          <w:sz w:val="24"/>
          <w:szCs w:val="24"/>
        </w:rPr>
        <w:t>Na sequência</w:t>
      </w:r>
      <w:r w:rsidR="00DC6525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650205">
        <w:rPr>
          <w:rFonts w:ascii="Times New Roman" w:hAnsi="Times New Roman" w:cs="Times New Roman"/>
          <w:kern w:val="28"/>
          <w:sz w:val="24"/>
          <w:szCs w:val="24"/>
        </w:rPr>
        <w:t xml:space="preserve">o Presidente </w:t>
      </w:r>
      <w:r w:rsidR="00C764D7">
        <w:rPr>
          <w:rFonts w:ascii="Times New Roman" w:hAnsi="Times New Roman" w:cs="Times New Roman"/>
          <w:kern w:val="28"/>
          <w:sz w:val="24"/>
          <w:szCs w:val="24"/>
        </w:rPr>
        <w:t>justificou a antecipação do horário da reunião, programada para as 11 (onze) horas, para as 09h30min., em virtude da realização de reunião conjunta das Comissões de Constituição e Justiça e de Finanças e Orçamento, que poderia se prolongar, em virtude da pauta. Na sequência,</w:t>
      </w:r>
      <w:r w:rsidR="00DC652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764D7">
        <w:rPr>
          <w:rFonts w:ascii="Times New Roman" w:hAnsi="Times New Roman" w:cs="Times New Roman"/>
          <w:kern w:val="28"/>
          <w:sz w:val="24"/>
          <w:szCs w:val="24"/>
        </w:rPr>
        <w:t>foi debatido o seguinte</w:t>
      </w:r>
      <w:r w:rsidR="001C43DC">
        <w:rPr>
          <w:rFonts w:ascii="Times New Roman" w:hAnsi="Times New Roman" w:cs="Times New Roman"/>
          <w:kern w:val="28"/>
          <w:sz w:val="24"/>
          <w:szCs w:val="24"/>
        </w:rPr>
        <w:t>: PROCESSO n.º 0</w:t>
      </w:r>
      <w:r w:rsidR="007B5DCC">
        <w:rPr>
          <w:rFonts w:ascii="Times New Roman" w:hAnsi="Times New Roman" w:cs="Times New Roman"/>
          <w:kern w:val="28"/>
          <w:sz w:val="24"/>
          <w:szCs w:val="24"/>
        </w:rPr>
        <w:t>09</w:t>
      </w:r>
      <w:r w:rsidR="0071086F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650042">
        <w:rPr>
          <w:rFonts w:ascii="Times New Roman" w:hAnsi="Times New Roman" w:cs="Times New Roman"/>
          <w:kern w:val="28"/>
          <w:sz w:val="24"/>
          <w:szCs w:val="24"/>
        </w:rPr>
        <w:t>/20</w:t>
      </w:r>
      <w:r w:rsidR="00B00809">
        <w:rPr>
          <w:rFonts w:ascii="Times New Roman" w:hAnsi="Times New Roman" w:cs="Times New Roman"/>
          <w:kern w:val="28"/>
          <w:sz w:val="24"/>
          <w:szCs w:val="24"/>
        </w:rPr>
        <w:t>21</w:t>
      </w:r>
      <w:r w:rsidR="00274417"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7B5DCC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65004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B5DCC">
        <w:rPr>
          <w:rFonts w:ascii="Times New Roman" w:hAnsi="Times New Roman" w:cs="Times New Roman"/>
          <w:kern w:val="28"/>
          <w:sz w:val="24"/>
          <w:szCs w:val="24"/>
        </w:rPr>
        <w:t>SECRETARIA MUNICIPAL DE SAÚDE E ASSISTÊNCIA SOCIAL</w:t>
      </w:r>
      <w:r w:rsidR="00650042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7B5DCC">
        <w:rPr>
          <w:rFonts w:ascii="Times New Roman" w:hAnsi="Times New Roman" w:cs="Times New Roman"/>
          <w:kern w:val="28"/>
          <w:sz w:val="24"/>
          <w:szCs w:val="24"/>
        </w:rPr>
        <w:t xml:space="preserve"> Relatório de gestão da Secretaria Municipal de Saúde e Assistência Social do 3.º Quadrimestre/2020. </w:t>
      </w:r>
      <w:r w:rsidR="0087476E">
        <w:rPr>
          <w:rFonts w:ascii="Times New Roman" w:hAnsi="Times New Roman" w:cs="Times New Roman"/>
          <w:kern w:val="28"/>
          <w:sz w:val="24"/>
          <w:szCs w:val="24"/>
        </w:rPr>
        <w:t>Foram debatidos alguns itens do relatório.</w:t>
      </w:r>
      <w:r w:rsidR="00A058D6">
        <w:rPr>
          <w:rFonts w:ascii="Times New Roman" w:hAnsi="Times New Roman" w:cs="Arial"/>
          <w:sz w:val="24"/>
          <w:szCs w:val="20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:rsidR="00323482" w:rsidRDefault="00323482" w:rsidP="003234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4D1F87" w:rsidRDefault="004D1F87" w:rsidP="003F589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4D1F87" w:rsidRDefault="004D1F87" w:rsidP="003F589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2F1FE7" w:rsidRDefault="002F1FE7" w:rsidP="003F589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2F1FE7" w:rsidRDefault="002F1FE7" w:rsidP="003F589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2F1FE7" w:rsidRDefault="002F1FE7" w:rsidP="003F589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2F1FE7" w:rsidRDefault="002F1FE7" w:rsidP="003F589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323482" w:rsidRPr="003F589A" w:rsidRDefault="004D1F87" w:rsidP="003F589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</w:t>
      </w:r>
      <w:r w:rsidR="0032348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Presidente                                                                             </w:t>
      </w:r>
      <w:r w:rsidR="003F589A">
        <w:rPr>
          <w:rFonts w:ascii="Times New Roman" w:hAnsi="Times New Roman" w:cs="Times New Roman"/>
          <w:color w:val="000000"/>
          <w:kern w:val="28"/>
          <w:sz w:val="24"/>
          <w:szCs w:val="24"/>
        </w:rPr>
        <w:t>Secretári</w:t>
      </w:r>
      <w:r w:rsidR="002F1FE7">
        <w:rPr>
          <w:rFonts w:ascii="Times New Roman" w:hAnsi="Times New Roman" w:cs="Times New Roman"/>
          <w:color w:val="000000"/>
          <w:kern w:val="28"/>
          <w:sz w:val="24"/>
          <w:szCs w:val="24"/>
        </w:rPr>
        <w:t>a (o)</w:t>
      </w:r>
    </w:p>
    <w:sectPr w:rsidR="00323482" w:rsidRPr="003F589A" w:rsidSect="00FD71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151" w:rsidRDefault="00E13151" w:rsidP="00323482">
      <w:pPr>
        <w:spacing w:after="0" w:line="240" w:lineRule="auto"/>
      </w:pPr>
      <w:r>
        <w:separator/>
      </w:r>
    </w:p>
  </w:endnote>
  <w:endnote w:type="continuationSeparator" w:id="0">
    <w:p w:rsidR="00E13151" w:rsidRDefault="00E13151" w:rsidP="00323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482" w:rsidRDefault="0032348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2686653"/>
      <w:docPartObj>
        <w:docPartGallery w:val="Page Numbers (Bottom of Page)"/>
        <w:docPartUnique/>
      </w:docPartObj>
    </w:sdtPr>
    <w:sdtEndPr/>
    <w:sdtContent>
      <w:p w:rsidR="00323482" w:rsidRDefault="00323482" w:rsidP="00323482">
        <w:pPr>
          <w:pStyle w:val="Rodap"/>
          <w:tabs>
            <w:tab w:val="clear" w:pos="8504"/>
            <w:tab w:val="right" w:pos="8789"/>
          </w:tabs>
        </w:pPr>
        <w:r>
          <w:t xml:space="preserve">                                                                              1/1</w:t>
        </w:r>
      </w:p>
    </w:sdtContent>
  </w:sdt>
  <w:p w:rsidR="00323482" w:rsidRDefault="0032348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482" w:rsidRDefault="0032348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151" w:rsidRDefault="00E13151" w:rsidP="00323482">
      <w:pPr>
        <w:spacing w:after="0" w:line="240" w:lineRule="auto"/>
      </w:pPr>
      <w:r>
        <w:separator/>
      </w:r>
    </w:p>
  </w:footnote>
  <w:footnote w:type="continuationSeparator" w:id="0">
    <w:p w:rsidR="00E13151" w:rsidRDefault="00E13151" w:rsidP="00323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482" w:rsidRDefault="0032348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482" w:rsidRDefault="0032348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482" w:rsidRDefault="003234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1B"/>
    <w:rsid w:val="00020374"/>
    <w:rsid w:val="00036D46"/>
    <w:rsid w:val="00055AF4"/>
    <w:rsid w:val="00065308"/>
    <w:rsid w:val="00091B3A"/>
    <w:rsid w:val="000F3409"/>
    <w:rsid w:val="00177664"/>
    <w:rsid w:val="00180B4F"/>
    <w:rsid w:val="001C43DC"/>
    <w:rsid w:val="001D400D"/>
    <w:rsid w:val="0021358D"/>
    <w:rsid w:val="00241E4A"/>
    <w:rsid w:val="00271029"/>
    <w:rsid w:val="00274417"/>
    <w:rsid w:val="002C789A"/>
    <w:rsid w:val="002D5B4B"/>
    <w:rsid w:val="002E7FFE"/>
    <w:rsid w:val="002F1FE7"/>
    <w:rsid w:val="00302283"/>
    <w:rsid w:val="00323482"/>
    <w:rsid w:val="003C28A6"/>
    <w:rsid w:val="003F589A"/>
    <w:rsid w:val="004151AF"/>
    <w:rsid w:val="004A3740"/>
    <w:rsid w:val="004D1F87"/>
    <w:rsid w:val="005042CB"/>
    <w:rsid w:val="005443EB"/>
    <w:rsid w:val="00585761"/>
    <w:rsid w:val="005B7AB3"/>
    <w:rsid w:val="005D3D72"/>
    <w:rsid w:val="005F620A"/>
    <w:rsid w:val="0060008A"/>
    <w:rsid w:val="006110B4"/>
    <w:rsid w:val="00650042"/>
    <w:rsid w:val="00650205"/>
    <w:rsid w:val="0071086F"/>
    <w:rsid w:val="0075505F"/>
    <w:rsid w:val="00790413"/>
    <w:rsid w:val="007B5DCC"/>
    <w:rsid w:val="007D4A19"/>
    <w:rsid w:val="007E77CC"/>
    <w:rsid w:val="007F7919"/>
    <w:rsid w:val="00812B36"/>
    <w:rsid w:val="008368EB"/>
    <w:rsid w:val="00857892"/>
    <w:rsid w:val="0087476E"/>
    <w:rsid w:val="00923CAA"/>
    <w:rsid w:val="00970BC5"/>
    <w:rsid w:val="009836D1"/>
    <w:rsid w:val="009A4826"/>
    <w:rsid w:val="009F4D32"/>
    <w:rsid w:val="009F6938"/>
    <w:rsid w:val="00A058D6"/>
    <w:rsid w:val="00A05A02"/>
    <w:rsid w:val="00A55E1B"/>
    <w:rsid w:val="00AA09A7"/>
    <w:rsid w:val="00B00809"/>
    <w:rsid w:val="00B04D84"/>
    <w:rsid w:val="00B4255C"/>
    <w:rsid w:val="00B842E3"/>
    <w:rsid w:val="00BE5CA9"/>
    <w:rsid w:val="00C6539A"/>
    <w:rsid w:val="00C764D7"/>
    <w:rsid w:val="00D310F3"/>
    <w:rsid w:val="00D940D0"/>
    <w:rsid w:val="00DC6525"/>
    <w:rsid w:val="00E06139"/>
    <w:rsid w:val="00E13151"/>
    <w:rsid w:val="00E24C62"/>
    <w:rsid w:val="00E5148E"/>
    <w:rsid w:val="00F41ABA"/>
    <w:rsid w:val="00F81E60"/>
    <w:rsid w:val="00F93EA6"/>
    <w:rsid w:val="00FD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EF23AB-D3AA-49B7-9B52-916CD18C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1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0B4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234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3482"/>
  </w:style>
  <w:style w:type="paragraph" w:styleId="Rodap">
    <w:name w:val="footer"/>
    <w:basedOn w:val="Normal"/>
    <w:link w:val="RodapChar"/>
    <w:uiPriority w:val="99"/>
    <w:unhideWhenUsed/>
    <w:rsid w:val="003234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3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1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5</cp:revision>
  <cp:lastPrinted>2021-03-29T12:40:00Z</cp:lastPrinted>
  <dcterms:created xsi:type="dcterms:W3CDTF">2021-03-16T14:15:00Z</dcterms:created>
  <dcterms:modified xsi:type="dcterms:W3CDTF">2021-03-29T13:38:00Z</dcterms:modified>
</cp:coreProperties>
</file>