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956503" w:rsidRDefault="00801B4B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494A11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240D7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AC74A1" w:rsidRDefault="00BE7EFF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54790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CF7D62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F7D62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A02FFA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4672DD" w:rsidRPr="00956503" w:rsidRDefault="004672DD" w:rsidP="00C8298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D29D4">
        <w:rPr>
          <w:rFonts w:ascii="Times New Roman" w:hAnsi="Times New Roman" w:cs="Times New Roman"/>
          <w:kern w:val="28"/>
          <w:sz w:val="23"/>
          <w:szCs w:val="23"/>
        </w:rPr>
        <w:t>sete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D29D4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3D29D4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1.º Vice-Presidente, Vereador </w:t>
      </w:r>
      <w:proofErr w:type="spellStart"/>
      <w:r w:rsidR="001F055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Gonçalves-MDB, em virtude de mal-estar passageiro do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e Odete da Silva Ribeiro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ou o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n.º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243486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43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</w:t>
      </w:r>
      <w:r w:rsidR="002519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quando fez uso da tribuna 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1092E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1F055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>. Prosseguindo, solicitou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INTERNO,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oportunidade em que a Vereadora </w:t>
      </w:r>
      <w:proofErr w:type="spellStart"/>
      <w:r w:rsidR="001F055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apresentou uma série de requerimentos, ainda sem protocolo, dirigidos à Mesa Diretora, à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CORSAN, à</w:t>
      </w:r>
      <w:r w:rsidR="001F055A">
        <w:rPr>
          <w:rFonts w:ascii="Times New Roman" w:hAnsi="Times New Roman" w:cs="Times New Roman"/>
          <w:kern w:val="28"/>
          <w:sz w:val="23"/>
          <w:szCs w:val="23"/>
        </w:rPr>
        <w:t xml:space="preserve"> AGERGS, ao PODER EXECUTIVO e à Defensoria Pública/RS, devidamente aceitos, além do protocolado sob n.º 0553/2020 – Da Comissão de Constituição e Justiça.</w:t>
      </w:r>
      <w:r w:rsidR="00AC74A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Em continuidade, solicitou a leitura dos expedientes que BAIXARAM PARA A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COMISSÕES, sendo: 1) Para a COMISSÃO ESPECIAL TEMPORÁRIA: PLC n.º 001/2020 – Do PODER EXECUTIVO – “Altera parcialmente a Lei Complementar n.º 002, de 01 de outubro de 2002; b) Para a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COMISS</w:t>
      </w:r>
      <w:r w:rsidR="00C201F5">
        <w:rPr>
          <w:rFonts w:ascii="Times New Roman" w:hAnsi="Times New Roman" w:cs="Times New Roman"/>
          <w:kern w:val="28"/>
          <w:sz w:val="23"/>
          <w:szCs w:val="23"/>
        </w:rPr>
        <w:t>ÃO</w:t>
      </w:r>
      <w:r w:rsidR="00804051">
        <w:rPr>
          <w:rFonts w:ascii="Times New Roman" w:hAnsi="Times New Roman" w:cs="Times New Roman"/>
          <w:kern w:val="28"/>
          <w:sz w:val="23"/>
          <w:szCs w:val="23"/>
        </w:rPr>
        <w:t xml:space="preserve"> TÉCNICA PERMANENTE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FINANÇAS E ORÇAMENTO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ROCESSO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n.º 0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544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001 ao PLOA 2021 - 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Do 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“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Altera o anexo Relação da Proposta de Despesa, acrescentando na ação: Atenção aos serviços à saúde o valor de R$33.750,00</w:t>
      </w:r>
      <w:r w:rsidR="0025196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55389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PROCES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SO n.º 0545/2020 – Emenda n.º 002 ao PLOA 2021 - Da Vereadora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BEATRIZ PRIEBE SILVEIRA – “Altera o anexo Relação da Proposta de Despesa, acrescentando na ação: Atenção aos serviços à saúde o valor de R$33.750,00”; 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PROCESSO n.º 0546/2020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003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Do Vereador DALMIRO ALMEIDA – “Altera o anexo Relação da Proposta de Despesa, acrescentando na ação: Atenção aos serviços à saúde o valor de R$33.750,00”;</w:t>
      </w:r>
      <w:r w:rsidR="0083264C" w:rsidRPr="0083264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>PROCESSO n.º 0547/2020 –</w:t>
      </w:r>
      <w:r w:rsidR="00F83305" w:rsidRPr="00F8330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Emenda n.º 004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 Do Vereador MARCUS DE AGUIAR – “Altera o anexo Relação da Proposta de Despesa, acrescentando na ação: Atenção aos serviços à saúde o valor de R$33.750,00”; PROCESSO n.º 0548/2020 – 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>Emenda n.º 00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 ao PLOA 2021 - </w:t>
      </w:r>
      <w:r w:rsidR="0083264C">
        <w:rPr>
          <w:rFonts w:ascii="Times New Roman" w:hAnsi="Times New Roman" w:cs="Times New Roman"/>
          <w:kern w:val="28"/>
          <w:sz w:val="23"/>
          <w:szCs w:val="23"/>
        </w:rPr>
        <w:t xml:space="preserve">Do Vereador LUIS EDUARDO NUNES GONÇALVES – “Altera o anexo Relação da Proposta de Despesa, acrescentando na ação: Atenção aos serviços à saúde o valor de R$33.750,00”; 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>PROCESSO n.º 0549/2020 –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Emenda n.º 006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Da Vereadora ODETE DA SILVA RIBEIRO – “Altera o anexo Relação da Proposta de Despesa, acrescentando na ação: Atenção aos serviços à saúde o valor de R$33.750,00”; PROCESSO n.º 0550/2020 –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Emenda n.º 007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 Da Vereadora LIZIANE JARDIM – “Altera o anexo Relação da Proposta de Despesa, acrescentando na ação: Atenção aos serviços à saúde o valor de R$33.750,00”; PROCESSO n.º 0551/2020 – 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Emenda n.º 008 ao PLOA 2021 - </w:t>
      </w:r>
      <w:r w:rsidR="00B5176E">
        <w:rPr>
          <w:rFonts w:ascii="Times New Roman" w:hAnsi="Times New Roman" w:cs="Times New Roman"/>
          <w:kern w:val="28"/>
          <w:sz w:val="23"/>
          <w:szCs w:val="23"/>
        </w:rPr>
        <w:t xml:space="preserve">Do Vereador EDMUNDO PICHLER – “Altera o anexo Relação da Proposta de Despesa, acrescentando na ação: Atenção aos serviços à saúde o valor de R$33.750,00”; 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PROCESSO n.º 0552/2020 –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 xml:space="preserve">Emenda n.º 009 ao PLOA 2021 - 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Do Vereador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>EDMUNDO PICHLER</w:t>
      </w:r>
      <w:r w:rsidR="00B5176E" w:rsidRPr="00C8298A">
        <w:rPr>
          <w:rFonts w:ascii="Times New Roman" w:hAnsi="Times New Roman" w:cs="Times New Roman"/>
          <w:kern w:val="28"/>
          <w:sz w:val="23"/>
          <w:szCs w:val="23"/>
        </w:rPr>
        <w:t xml:space="preserve"> – “Altera o anexo Relação da Proposta de Despesa, </w:t>
      </w:r>
      <w:r w:rsidR="00F83305" w:rsidRPr="00C8298A">
        <w:rPr>
          <w:rFonts w:ascii="Times New Roman" w:hAnsi="Times New Roman" w:cs="Times New Roman"/>
          <w:kern w:val="28"/>
          <w:sz w:val="23"/>
          <w:szCs w:val="23"/>
        </w:rPr>
        <w:t>criando no Programa apoio a Patrulha Agrícola</w:t>
      </w:r>
      <w:r w:rsidR="00F83305">
        <w:rPr>
          <w:rFonts w:ascii="Times New Roman" w:hAnsi="Times New Roman" w:cs="Times New Roman"/>
          <w:kern w:val="28"/>
          <w:sz w:val="23"/>
          <w:szCs w:val="23"/>
        </w:rPr>
        <w:t xml:space="preserve">, a ação: Reforma e limpeza de açudes, no valor de R$74.214,00”. 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leitura de PARECERES, sobre os </w:t>
      </w:r>
      <w:r w:rsidR="007C073C">
        <w:rPr>
          <w:rFonts w:ascii="Times New Roman" w:hAnsi="Times New Roman" w:cs="Times New Roman"/>
          <w:kern w:val="28"/>
          <w:sz w:val="23"/>
          <w:szCs w:val="23"/>
        </w:rPr>
        <w:t>seguintes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PROJETOS DE LEIS ORDINÁRIAS: PL n.º 001/2020 – Do Vereador Alfredo </w:t>
      </w:r>
      <w:proofErr w:type="spellStart"/>
      <w:r w:rsidR="005C1D6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A47F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>“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>Dispõe sobre a manutenção obrigatória de desfibrilador externo automático (DEA) nos locais em que haja aglomeração de pessoas</w:t>
      </w:r>
      <w:r w:rsidR="001941A7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FC4DEB" w:rsidRPr="00295D23">
        <w:rPr>
          <w:rFonts w:ascii="Times New Roman" w:hAnsi="Times New Roman"/>
          <w:sz w:val="24"/>
          <w:szCs w:val="24"/>
        </w:rPr>
        <w:t>Voto do Relator d</w:t>
      </w:r>
      <w:r w:rsidR="005C1D6A">
        <w:rPr>
          <w:rFonts w:ascii="Times New Roman" w:hAnsi="Times New Roman"/>
          <w:sz w:val="24"/>
          <w:szCs w:val="24"/>
        </w:rPr>
        <w:t xml:space="preserve">a CCJ: Pela </w:t>
      </w:r>
      <w:r w:rsidR="005C1D6A">
        <w:rPr>
          <w:rFonts w:ascii="Times New Roman" w:hAnsi="Times New Roman"/>
          <w:sz w:val="24"/>
          <w:szCs w:val="24"/>
        </w:rPr>
        <w:lastRenderedPageBreak/>
        <w:t>Constitucionalidade; Voto do Relator da Comissão de Alimentação e Saúde Pública: Pela aprovação.</w:t>
      </w:r>
      <w:r w:rsidR="00FC4DEB">
        <w:rPr>
          <w:rFonts w:ascii="Times New Roman" w:hAnsi="Times New Roman"/>
          <w:sz w:val="24"/>
          <w:szCs w:val="24"/>
        </w:rPr>
        <w:t xml:space="preserve"> </w:t>
      </w:r>
      <w:r w:rsidR="00FC4DEB" w:rsidRPr="00295D23">
        <w:rPr>
          <w:rFonts w:ascii="Times New Roman" w:hAnsi="Times New Roman"/>
          <w:sz w:val="24"/>
          <w:szCs w:val="24"/>
        </w:rPr>
        <w:t>Parecer da</w:t>
      </w:r>
      <w:r w:rsidR="005C1D6A">
        <w:rPr>
          <w:rFonts w:ascii="Times New Roman" w:hAnsi="Times New Roman"/>
          <w:sz w:val="24"/>
          <w:szCs w:val="24"/>
        </w:rPr>
        <w:t>s</w:t>
      </w:r>
      <w:r w:rsidR="00FC4DEB" w:rsidRPr="00295D23">
        <w:rPr>
          <w:rFonts w:ascii="Times New Roman" w:hAnsi="Times New Roman"/>
          <w:sz w:val="24"/>
          <w:szCs w:val="24"/>
        </w:rPr>
        <w:t xml:space="preserve"> Comiss</w:t>
      </w:r>
      <w:r w:rsidR="005C1D6A">
        <w:rPr>
          <w:rFonts w:ascii="Times New Roman" w:hAnsi="Times New Roman"/>
          <w:sz w:val="24"/>
          <w:szCs w:val="24"/>
        </w:rPr>
        <w:t>ões: mantê</w:t>
      </w:r>
      <w:r w:rsidR="00FC4DEB" w:rsidRPr="00295D23">
        <w:rPr>
          <w:rFonts w:ascii="Times New Roman" w:hAnsi="Times New Roman"/>
          <w:sz w:val="24"/>
          <w:szCs w:val="24"/>
        </w:rPr>
        <w:t>m o voto do</w:t>
      </w:r>
      <w:r w:rsidR="005C1D6A">
        <w:rPr>
          <w:rFonts w:ascii="Times New Roman" w:hAnsi="Times New Roman"/>
          <w:sz w:val="24"/>
          <w:szCs w:val="24"/>
        </w:rPr>
        <w:t>s</w:t>
      </w:r>
      <w:r w:rsidR="00FC4DEB" w:rsidRPr="00295D23">
        <w:rPr>
          <w:rFonts w:ascii="Times New Roman" w:hAnsi="Times New Roman"/>
          <w:sz w:val="24"/>
          <w:szCs w:val="24"/>
        </w:rPr>
        <w:t xml:space="preserve"> relator</w:t>
      </w:r>
      <w:r w:rsidR="005C1D6A">
        <w:rPr>
          <w:rFonts w:ascii="Times New Roman" w:hAnsi="Times New Roman"/>
          <w:sz w:val="24"/>
          <w:szCs w:val="24"/>
        </w:rPr>
        <w:t>es</w:t>
      </w:r>
      <w:r w:rsidR="006B1B90">
        <w:rPr>
          <w:rFonts w:ascii="Times New Roman" w:hAnsi="Times New Roman"/>
          <w:sz w:val="24"/>
          <w:szCs w:val="24"/>
        </w:rPr>
        <w:t>, (ambos nos termos do Art. 37 do Regimento Interno)</w:t>
      </w:r>
      <w:r w:rsidR="00FC4DEB" w:rsidRPr="00295D23">
        <w:rPr>
          <w:rFonts w:ascii="Times New Roman" w:hAnsi="Times New Roman"/>
          <w:sz w:val="24"/>
          <w:szCs w:val="24"/>
        </w:rPr>
        <w:t>;</w:t>
      </w:r>
      <w:r w:rsidR="00FC4DEB">
        <w:rPr>
          <w:rFonts w:ascii="Times New Roman" w:hAnsi="Times New Roman"/>
          <w:sz w:val="24"/>
          <w:szCs w:val="24"/>
        </w:rPr>
        <w:t xml:space="preserve"> 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>PL n.º 045/2020 – Do PODER EXECUTIVO – “</w:t>
      </w:r>
      <w:r w:rsidR="006B1B90">
        <w:rPr>
          <w:rFonts w:ascii="Times New Roman" w:hAnsi="Times New Roman" w:cs="Times New Roman"/>
          <w:kern w:val="28"/>
          <w:sz w:val="23"/>
          <w:szCs w:val="23"/>
        </w:rPr>
        <w:t>Autoriza contratação emergencial de professores</w:t>
      </w:r>
      <w:r w:rsidR="005C1D6A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5C1D6A" w:rsidRPr="00295D23">
        <w:rPr>
          <w:rFonts w:ascii="Times New Roman" w:hAnsi="Times New Roman"/>
          <w:sz w:val="24"/>
          <w:szCs w:val="24"/>
        </w:rPr>
        <w:t>Voto do Relator d</w:t>
      </w:r>
      <w:r w:rsidR="005C1D6A">
        <w:rPr>
          <w:rFonts w:ascii="Times New Roman" w:hAnsi="Times New Roman"/>
          <w:sz w:val="24"/>
          <w:szCs w:val="24"/>
        </w:rPr>
        <w:t>a</w:t>
      </w:r>
      <w:r w:rsidR="006B1B90">
        <w:rPr>
          <w:rFonts w:ascii="Times New Roman" w:hAnsi="Times New Roman"/>
          <w:sz w:val="24"/>
          <w:szCs w:val="24"/>
        </w:rPr>
        <w:t xml:space="preserve"> CCJ: Pela Constitucionalidade; </w:t>
      </w:r>
      <w:r w:rsidR="005C1D6A">
        <w:rPr>
          <w:rFonts w:ascii="Times New Roman" w:hAnsi="Times New Roman"/>
          <w:sz w:val="24"/>
          <w:szCs w:val="24"/>
        </w:rPr>
        <w:t xml:space="preserve">Voto do Relator da </w:t>
      </w:r>
      <w:r w:rsidR="006B1B90">
        <w:rPr>
          <w:rFonts w:ascii="Times New Roman" w:hAnsi="Times New Roman"/>
          <w:sz w:val="24"/>
          <w:szCs w:val="24"/>
        </w:rPr>
        <w:t>CFO</w:t>
      </w:r>
      <w:r w:rsidR="005C1D6A">
        <w:rPr>
          <w:rFonts w:ascii="Times New Roman" w:hAnsi="Times New Roman"/>
          <w:sz w:val="24"/>
          <w:szCs w:val="24"/>
        </w:rPr>
        <w:t xml:space="preserve">: Pela </w:t>
      </w:r>
      <w:r w:rsidR="006B1B90">
        <w:rPr>
          <w:rFonts w:ascii="Times New Roman" w:hAnsi="Times New Roman"/>
          <w:sz w:val="24"/>
          <w:szCs w:val="24"/>
        </w:rPr>
        <w:t>tramitação regimental e aprovação da matéria</w:t>
      </w:r>
      <w:r w:rsidR="005C1D6A">
        <w:rPr>
          <w:rFonts w:ascii="Times New Roman" w:hAnsi="Times New Roman"/>
          <w:sz w:val="24"/>
          <w:szCs w:val="24"/>
        </w:rPr>
        <w:t xml:space="preserve">. </w:t>
      </w:r>
      <w:r w:rsidR="005C1D6A" w:rsidRPr="00295D23">
        <w:rPr>
          <w:rFonts w:ascii="Times New Roman" w:hAnsi="Times New Roman"/>
          <w:sz w:val="24"/>
          <w:szCs w:val="24"/>
        </w:rPr>
        <w:t>Parecer da</w:t>
      </w:r>
      <w:r w:rsidR="005C1D6A">
        <w:rPr>
          <w:rFonts w:ascii="Times New Roman" w:hAnsi="Times New Roman"/>
          <w:sz w:val="24"/>
          <w:szCs w:val="24"/>
        </w:rPr>
        <w:t>s</w:t>
      </w:r>
      <w:r w:rsidR="005C1D6A" w:rsidRPr="00295D23">
        <w:rPr>
          <w:rFonts w:ascii="Times New Roman" w:hAnsi="Times New Roman"/>
          <w:sz w:val="24"/>
          <w:szCs w:val="24"/>
        </w:rPr>
        <w:t xml:space="preserve"> Comiss</w:t>
      </w:r>
      <w:r w:rsidR="005C1D6A">
        <w:rPr>
          <w:rFonts w:ascii="Times New Roman" w:hAnsi="Times New Roman"/>
          <w:sz w:val="24"/>
          <w:szCs w:val="24"/>
        </w:rPr>
        <w:t>ões: mantê</w:t>
      </w:r>
      <w:r w:rsidR="005C1D6A" w:rsidRPr="00295D23">
        <w:rPr>
          <w:rFonts w:ascii="Times New Roman" w:hAnsi="Times New Roman"/>
          <w:sz w:val="24"/>
          <w:szCs w:val="24"/>
        </w:rPr>
        <w:t>m o voto do</w:t>
      </w:r>
      <w:r w:rsidR="005C1D6A">
        <w:rPr>
          <w:rFonts w:ascii="Times New Roman" w:hAnsi="Times New Roman"/>
          <w:sz w:val="24"/>
          <w:szCs w:val="24"/>
        </w:rPr>
        <w:t>s</w:t>
      </w:r>
      <w:r w:rsidR="005C1D6A" w:rsidRPr="00295D23">
        <w:rPr>
          <w:rFonts w:ascii="Times New Roman" w:hAnsi="Times New Roman"/>
          <w:sz w:val="24"/>
          <w:szCs w:val="24"/>
        </w:rPr>
        <w:t xml:space="preserve"> relator</w:t>
      </w:r>
      <w:r w:rsidR="005C1D6A">
        <w:rPr>
          <w:rFonts w:ascii="Times New Roman" w:hAnsi="Times New Roman"/>
          <w:sz w:val="24"/>
          <w:szCs w:val="24"/>
        </w:rPr>
        <w:t>es</w:t>
      </w:r>
      <w:r w:rsidR="006B1B90">
        <w:rPr>
          <w:rFonts w:ascii="Times New Roman" w:hAnsi="Times New Roman"/>
          <w:sz w:val="24"/>
          <w:szCs w:val="24"/>
        </w:rPr>
        <w:t>, (ambos 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6B1B90">
        <w:rPr>
          <w:rFonts w:ascii="Times New Roman" w:hAnsi="Times New Roman"/>
          <w:sz w:val="24"/>
          <w:szCs w:val="24"/>
        </w:rPr>
        <w:t xml:space="preserve"> </w:t>
      </w:r>
      <w:r w:rsidR="006B1B90">
        <w:rPr>
          <w:rFonts w:ascii="Times New Roman" w:hAnsi="Times New Roman" w:cs="Times New Roman"/>
          <w:kern w:val="28"/>
          <w:sz w:val="23"/>
          <w:szCs w:val="23"/>
        </w:rPr>
        <w:t xml:space="preserve">PL n.º 046/2020 – Do PODER EXECUTIVO – “Autoriza contratação emergencial de professor”. </w:t>
      </w:r>
      <w:r w:rsidR="006B1B90" w:rsidRPr="00295D23">
        <w:rPr>
          <w:rFonts w:ascii="Times New Roman" w:hAnsi="Times New Roman"/>
          <w:sz w:val="24"/>
          <w:szCs w:val="24"/>
        </w:rPr>
        <w:t>Voto do Relator d</w:t>
      </w:r>
      <w:r w:rsidR="006B1B90">
        <w:rPr>
          <w:rFonts w:ascii="Times New Roman" w:hAnsi="Times New Roman"/>
          <w:sz w:val="24"/>
          <w:szCs w:val="24"/>
        </w:rPr>
        <w:t xml:space="preserve">a CCJ: Pela Constitucionalidade; Voto do Relator da CFO: Pela tramitação regimental e aprovação da matéria. </w:t>
      </w:r>
      <w:r w:rsidR="006B1B90" w:rsidRPr="00295D23">
        <w:rPr>
          <w:rFonts w:ascii="Times New Roman" w:hAnsi="Times New Roman"/>
          <w:sz w:val="24"/>
          <w:szCs w:val="24"/>
        </w:rPr>
        <w:t>Parecer da</w:t>
      </w:r>
      <w:r w:rsidR="006B1B90">
        <w:rPr>
          <w:rFonts w:ascii="Times New Roman" w:hAnsi="Times New Roman"/>
          <w:sz w:val="24"/>
          <w:szCs w:val="24"/>
        </w:rPr>
        <w:t>s</w:t>
      </w:r>
      <w:r w:rsidR="006B1B90" w:rsidRPr="00295D23">
        <w:rPr>
          <w:rFonts w:ascii="Times New Roman" w:hAnsi="Times New Roman"/>
          <w:sz w:val="24"/>
          <w:szCs w:val="24"/>
        </w:rPr>
        <w:t xml:space="preserve"> Comiss</w:t>
      </w:r>
      <w:r w:rsidR="006B1B90">
        <w:rPr>
          <w:rFonts w:ascii="Times New Roman" w:hAnsi="Times New Roman"/>
          <w:sz w:val="24"/>
          <w:szCs w:val="24"/>
        </w:rPr>
        <w:t>ões: mantê</w:t>
      </w:r>
      <w:r w:rsidR="006B1B90" w:rsidRPr="00295D23">
        <w:rPr>
          <w:rFonts w:ascii="Times New Roman" w:hAnsi="Times New Roman"/>
          <w:sz w:val="24"/>
          <w:szCs w:val="24"/>
        </w:rPr>
        <w:t>m o voto do</w:t>
      </w:r>
      <w:r w:rsidR="006B1B90">
        <w:rPr>
          <w:rFonts w:ascii="Times New Roman" w:hAnsi="Times New Roman"/>
          <w:sz w:val="24"/>
          <w:szCs w:val="24"/>
        </w:rPr>
        <w:t>s</w:t>
      </w:r>
      <w:r w:rsidR="006B1B90" w:rsidRPr="00295D23">
        <w:rPr>
          <w:rFonts w:ascii="Times New Roman" w:hAnsi="Times New Roman"/>
          <w:sz w:val="24"/>
          <w:szCs w:val="24"/>
        </w:rPr>
        <w:t xml:space="preserve"> relator</w:t>
      </w:r>
      <w:r w:rsidR="006B1B90">
        <w:rPr>
          <w:rFonts w:ascii="Times New Roman" w:hAnsi="Times New Roman"/>
          <w:sz w:val="24"/>
          <w:szCs w:val="24"/>
        </w:rPr>
        <w:t>es, (ambos 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6B1B90">
        <w:rPr>
          <w:rFonts w:ascii="Times New Roman" w:hAnsi="Times New Roman"/>
          <w:sz w:val="24"/>
          <w:szCs w:val="24"/>
        </w:rPr>
        <w:t xml:space="preserve"> PL n.º 001/2020 – Do Vereador EDMUNDO PICHLER – “Denomina de Vereador Wilson </w:t>
      </w:r>
      <w:proofErr w:type="spellStart"/>
      <w:r w:rsidR="006B1B90">
        <w:rPr>
          <w:rFonts w:ascii="Times New Roman" w:hAnsi="Times New Roman"/>
          <w:sz w:val="24"/>
          <w:szCs w:val="24"/>
        </w:rPr>
        <w:t>Priebe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 a rua n.º 567, no perímetro urbano de </w:t>
      </w:r>
      <w:proofErr w:type="spellStart"/>
      <w:r w:rsidR="006B1B90">
        <w:rPr>
          <w:rFonts w:ascii="Times New Roman" w:hAnsi="Times New Roman"/>
          <w:sz w:val="24"/>
          <w:szCs w:val="24"/>
        </w:rPr>
        <w:t>Aceguá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”. </w:t>
      </w:r>
      <w:r w:rsidR="006B1B90" w:rsidRPr="00295D23">
        <w:rPr>
          <w:rFonts w:ascii="Times New Roman" w:hAnsi="Times New Roman"/>
          <w:sz w:val="24"/>
          <w:szCs w:val="24"/>
        </w:rPr>
        <w:t>Voto do Relator d</w:t>
      </w:r>
      <w:r w:rsidR="006B1B90">
        <w:rPr>
          <w:rFonts w:ascii="Times New Roman" w:hAnsi="Times New Roman"/>
          <w:sz w:val="24"/>
          <w:szCs w:val="24"/>
        </w:rPr>
        <w:t xml:space="preserve">a CCJ: Pela Constitucionalidade. </w:t>
      </w:r>
      <w:r w:rsidR="006B1B90" w:rsidRPr="00295D23">
        <w:rPr>
          <w:rFonts w:ascii="Times New Roman" w:hAnsi="Times New Roman"/>
          <w:sz w:val="24"/>
          <w:szCs w:val="24"/>
        </w:rPr>
        <w:t>Parecer da Comiss</w:t>
      </w:r>
      <w:r w:rsidR="006B1B90">
        <w:rPr>
          <w:rFonts w:ascii="Times New Roman" w:hAnsi="Times New Roman"/>
          <w:sz w:val="24"/>
          <w:szCs w:val="24"/>
        </w:rPr>
        <w:t>ão: manté</w:t>
      </w:r>
      <w:r w:rsidR="006B1B90" w:rsidRPr="00295D23">
        <w:rPr>
          <w:rFonts w:ascii="Times New Roman" w:hAnsi="Times New Roman"/>
          <w:sz w:val="24"/>
          <w:szCs w:val="24"/>
        </w:rPr>
        <w:t>m o voto do relator</w:t>
      </w:r>
      <w:r w:rsidR="006B1B90">
        <w:rPr>
          <w:rFonts w:ascii="Times New Roman" w:hAnsi="Times New Roman"/>
          <w:sz w:val="24"/>
          <w:szCs w:val="24"/>
        </w:rPr>
        <w:t>, (nos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6B1B90">
        <w:rPr>
          <w:rFonts w:ascii="Times New Roman" w:hAnsi="Times New Roman"/>
          <w:sz w:val="24"/>
          <w:szCs w:val="24"/>
        </w:rPr>
        <w:t xml:space="preserve"> PL n.º 002/2020 – Do Vereador EDMUNDO PICHLER – “Denomina de Vereador </w:t>
      </w:r>
      <w:proofErr w:type="spellStart"/>
      <w:r w:rsidR="006B1B90">
        <w:rPr>
          <w:rFonts w:ascii="Times New Roman" w:hAnsi="Times New Roman"/>
          <w:sz w:val="24"/>
          <w:szCs w:val="24"/>
        </w:rPr>
        <w:t>Angelo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 Santo </w:t>
      </w:r>
      <w:proofErr w:type="spellStart"/>
      <w:r w:rsidR="006B1B90">
        <w:rPr>
          <w:rFonts w:ascii="Times New Roman" w:hAnsi="Times New Roman"/>
          <w:sz w:val="24"/>
          <w:szCs w:val="24"/>
        </w:rPr>
        <w:t>Zuliani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 a rua n.º 512, localizada no perímetro urbano de </w:t>
      </w:r>
      <w:proofErr w:type="spellStart"/>
      <w:r w:rsidR="006B1B90">
        <w:rPr>
          <w:rFonts w:ascii="Times New Roman" w:hAnsi="Times New Roman"/>
          <w:sz w:val="24"/>
          <w:szCs w:val="24"/>
        </w:rPr>
        <w:t>Aceguá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”. </w:t>
      </w:r>
      <w:r w:rsidR="006B1B90" w:rsidRPr="00295D23">
        <w:rPr>
          <w:rFonts w:ascii="Times New Roman" w:hAnsi="Times New Roman"/>
          <w:sz w:val="24"/>
          <w:szCs w:val="24"/>
        </w:rPr>
        <w:t>Voto do Relator d</w:t>
      </w:r>
      <w:r w:rsidR="006B1B90">
        <w:rPr>
          <w:rFonts w:ascii="Times New Roman" w:hAnsi="Times New Roman"/>
          <w:sz w:val="24"/>
          <w:szCs w:val="24"/>
        </w:rPr>
        <w:t xml:space="preserve">a CCJ: Pela Constitucionalidade. </w:t>
      </w:r>
      <w:r w:rsidR="006B1B90" w:rsidRPr="00295D23">
        <w:rPr>
          <w:rFonts w:ascii="Times New Roman" w:hAnsi="Times New Roman"/>
          <w:sz w:val="24"/>
          <w:szCs w:val="24"/>
        </w:rPr>
        <w:t>Parecer da Comiss</w:t>
      </w:r>
      <w:r w:rsidR="006B1B90">
        <w:rPr>
          <w:rFonts w:ascii="Times New Roman" w:hAnsi="Times New Roman"/>
          <w:sz w:val="24"/>
          <w:szCs w:val="24"/>
        </w:rPr>
        <w:t>ão: manté</w:t>
      </w:r>
      <w:r w:rsidR="006B1B90" w:rsidRPr="00295D23">
        <w:rPr>
          <w:rFonts w:ascii="Times New Roman" w:hAnsi="Times New Roman"/>
          <w:sz w:val="24"/>
          <w:szCs w:val="24"/>
        </w:rPr>
        <w:t>m o voto do relator</w:t>
      </w:r>
      <w:r w:rsidR="006B1B90">
        <w:rPr>
          <w:rFonts w:ascii="Times New Roman" w:hAnsi="Times New Roman"/>
          <w:sz w:val="24"/>
          <w:szCs w:val="24"/>
        </w:rPr>
        <w:t>, (nos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6B1B90">
        <w:rPr>
          <w:rFonts w:ascii="Times New Roman" w:hAnsi="Times New Roman"/>
          <w:sz w:val="24"/>
          <w:szCs w:val="24"/>
        </w:rPr>
        <w:t xml:space="preserve"> PL n.º 003/2020 – Do Vereador EDMUNDO PICHLER – “Denomina de Pacifico Fagundes de Carvalho a rua n.º 566, no perímetro urbano de </w:t>
      </w:r>
      <w:proofErr w:type="spellStart"/>
      <w:r w:rsidR="006B1B90">
        <w:rPr>
          <w:rFonts w:ascii="Times New Roman" w:hAnsi="Times New Roman"/>
          <w:sz w:val="24"/>
          <w:szCs w:val="24"/>
        </w:rPr>
        <w:t>Aceguá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”. </w:t>
      </w:r>
      <w:r w:rsidR="006B1B90" w:rsidRPr="00295D23">
        <w:rPr>
          <w:rFonts w:ascii="Times New Roman" w:hAnsi="Times New Roman"/>
          <w:sz w:val="24"/>
          <w:szCs w:val="24"/>
        </w:rPr>
        <w:t>Voto do Relator d</w:t>
      </w:r>
      <w:r w:rsidR="006B1B90">
        <w:rPr>
          <w:rFonts w:ascii="Times New Roman" w:hAnsi="Times New Roman"/>
          <w:sz w:val="24"/>
          <w:szCs w:val="24"/>
        </w:rPr>
        <w:t xml:space="preserve">a CCJ: Pela Constitucionalidade. </w:t>
      </w:r>
      <w:r w:rsidR="006B1B90" w:rsidRPr="00295D23">
        <w:rPr>
          <w:rFonts w:ascii="Times New Roman" w:hAnsi="Times New Roman"/>
          <w:sz w:val="24"/>
          <w:szCs w:val="24"/>
        </w:rPr>
        <w:t>Parecer da Comiss</w:t>
      </w:r>
      <w:r w:rsidR="006B1B90">
        <w:rPr>
          <w:rFonts w:ascii="Times New Roman" w:hAnsi="Times New Roman"/>
          <w:sz w:val="24"/>
          <w:szCs w:val="24"/>
        </w:rPr>
        <w:t>ão: manté</w:t>
      </w:r>
      <w:r w:rsidR="006B1B90" w:rsidRPr="00295D23">
        <w:rPr>
          <w:rFonts w:ascii="Times New Roman" w:hAnsi="Times New Roman"/>
          <w:sz w:val="24"/>
          <w:szCs w:val="24"/>
        </w:rPr>
        <w:t>m o voto do relator</w:t>
      </w:r>
      <w:r w:rsidR="006B1B90">
        <w:rPr>
          <w:rFonts w:ascii="Times New Roman" w:hAnsi="Times New Roman"/>
          <w:sz w:val="24"/>
          <w:szCs w:val="24"/>
        </w:rPr>
        <w:t>, (nos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6B1B90">
        <w:rPr>
          <w:rFonts w:ascii="Times New Roman" w:hAnsi="Times New Roman"/>
          <w:sz w:val="24"/>
          <w:szCs w:val="24"/>
        </w:rPr>
        <w:t xml:space="preserve"> PL n.º 004/2020 – Do Vereador EDMUNDO PICHLER – “Denomina de Claudio </w:t>
      </w:r>
      <w:proofErr w:type="spellStart"/>
      <w:r w:rsidR="006B1B90">
        <w:rPr>
          <w:rFonts w:ascii="Times New Roman" w:hAnsi="Times New Roman"/>
          <w:sz w:val="24"/>
          <w:szCs w:val="24"/>
        </w:rPr>
        <w:t>Britos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1B90">
        <w:rPr>
          <w:rFonts w:ascii="Times New Roman" w:hAnsi="Times New Roman"/>
          <w:sz w:val="24"/>
          <w:szCs w:val="24"/>
        </w:rPr>
        <w:t>Ifran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 a rua n.º 506, no perímetro urbano de </w:t>
      </w:r>
      <w:proofErr w:type="spellStart"/>
      <w:r w:rsidR="006B1B90">
        <w:rPr>
          <w:rFonts w:ascii="Times New Roman" w:hAnsi="Times New Roman"/>
          <w:sz w:val="24"/>
          <w:szCs w:val="24"/>
        </w:rPr>
        <w:t>Aceguá</w:t>
      </w:r>
      <w:proofErr w:type="spellEnd"/>
      <w:r w:rsidR="006B1B90">
        <w:rPr>
          <w:rFonts w:ascii="Times New Roman" w:hAnsi="Times New Roman"/>
          <w:sz w:val="24"/>
          <w:szCs w:val="24"/>
        </w:rPr>
        <w:t xml:space="preserve">”. </w:t>
      </w:r>
      <w:r w:rsidR="006B1B90" w:rsidRPr="00295D23">
        <w:rPr>
          <w:rFonts w:ascii="Times New Roman" w:hAnsi="Times New Roman"/>
          <w:sz w:val="24"/>
          <w:szCs w:val="24"/>
        </w:rPr>
        <w:t>Voto do Relator d</w:t>
      </w:r>
      <w:r w:rsidR="006B1B90">
        <w:rPr>
          <w:rFonts w:ascii="Times New Roman" w:hAnsi="Times New Roman"/>
          <w:sz w:val="24"/>
          <w:szCs w:val="24"/>
        </w:rPr>
        <w:t xml:space="preserve">a CCJ: Pela Constitucionalidade. </w:t>
      </w:r>
      <w:r w:rsidR="006B1B90" w:rsidRPr="00295D23">
        <w:rPr>
          <w:rFonts w:ascii="Times New Roman" w:hAnsi="Times New Roman"/>
          <w:sz w:val="24"/>
          <w:szCs w:val="24"/>
        </w:rPr>
        <w:t>Parecer da Comiss</w:t>
      </w:r>
      <w:r w:rsidR="006B1B90">
        <w:rPr>
          <w:rFonts w:ascii="Times New Roman" w:hAnsi="Times New Roman"/>
          <w:sz w:val="24"/>
          <w:szCs w:val="24"/>
        </w:rPr>
        <w:t>ão: manté</w:t>
      </w:r>
      <w:r w:rsidR="006B1B90" w:rsidRPr="00295D23">
        <w:rPr>
          <w:rFonts w:ascii="Times New Roman" w:hAnsi="Times New Roman"/>
          <w:sz w:val="24"/>
          <w:szCs w:val="24"/>
        </w:rPr>
        <w:t>m o voto do relator</w:t>
      </w:r>
      <w:r w:rsidR="006B1B90">
        <w:rPr>
          <w:rFonts w:ascii="Times New Roman" w:hAnsi="Times New Roman"/>
          <w:sz w:val="24"/>
          <w:szCs w:val="24"/>
        </w:rPr>
        <w:t>, (nos termos do Art. 37 do Regimento Interno)</w:t>
      </w:r>
      <w:r w:rsidR="006B1B90" w:rsidRPr="00295D23">
        <w:rPr>
          <w:rFonts w:ascii="Times New Roman" w:hAnsi="Times New Roman"/>
          <w:sz w:val="24"/>
          <w:szCs w:val="24"/>
        </w:rPr>
        <w:t>;</w:t>
      </w:r>
      <w:r w:rsidR="00C201F5">
        <w:rPr>
          <w:rFonts w:ascii="Times New Roman" w:hAnsi="Times New Roman"/>
          <w:sz w:val="24"/>
          <w:szCs w:val="24"/>
        </w:rPr>
        <w:t xml:space="preserve"> </w:t>
      </w:r>
      <w:r w:rsidR="00900836">
        <w:rPr>
          <w:rFonts w:ascii="Times New Roman" w:hAnsi="Times New Roman"/>
          <w:sz w:val="24"/>
          <w:szCs w:val="24"/>
        </w:rPr>
        <w:t xml:space="preserve">PL n.º 005/2020 – Do Vereador EDMUNDO PICHLER – “Denomina a rua n.º 500, de </w:t>
      </w:r>
      <w:proofErr w:type="spellStart"/>
      <w:r w:rsidR="00900836">
        <w:rPr>
          <w:rFonts w:ascii="Times New Roman" w:hAnsi="Times New Roman"/>
          <w:sz w:val="24"/>
          <w:szCs w:val="24"/>
        </w:rPr>
        <w:t>Fatma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836">
        <w:rPr>
          <w:rFonts w:ascii="Times New Roman" w:hAnsi="Times New Roman"/>
          <w:sz w:val="24"/>
          <w:szCs w:val="24"/>
        </w:rPr>
        <w:t>Ezzat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836">
        <w:rPr>
          <w:rFonts w:ascii="Times New Roman" w:hAnsi="Times New Roman"/>
          <w:sz w:val="24"/>
          <w:szCs w:val="24"/>
        </w:rPr>
        <w:t>Yusef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836">
        <w:rPr>
          <w:rFonts w:ascii="Times New Roman" w:hAnsi="Times New Roman"/>
          <w:sz w:val="24"/>
          <w:szCs w:val="24"/>
        </w:rPr>
        <w:t>Mohd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Ali”.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006/2020 – Do Vereador EDMUNDO PICHLER – “Denomina de Ademar Lucas a rua 507, no perímetro urbano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007/2020 – Do Vereador EDMUNDO PICHL</w:t>
      </w:r>
      <w:r w:rsidR="00A44B58">
        <w:rPr>
          <w:rFonts w:ascii="Times New Roman" w:hAnsi="Times New Roman"/>
          <w:sz w:val="24"/>
          <w:szCs w:val="24"/>
        </w:rPr>
        <w:t>ER – “Denomina de Armando de Ag</w:t>
      </w:r>
      <w:r w:rsidR="00900836">
        <w:rPr>
          <w:rFonts w:ascii="Times New Roman" w:hAnsi="Times New Roman"/>
          <w:sz w:val="24"/>
          <w:szCs w:val="24"/>
        </w:rPr>
        <w:t xml:space="preserve">uiar a rua n.º 514, no perímetro urbano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 w:rsidRPr="00900836">
        <w:rPr>
          <w:rFonts w:ascii="Times New Roman" w:hAnsi="Times New Roman"/>
          <w:sz w:val="24"/>
          <w:szCs w:val="24"/>
        </w:rPr>
        <w:t xml:space="preserve"> </w:t>
      </w:r>
      <w:r w:rsidR="00900836">
        <w:rPr>
          <w:rFonts w:ascii="Times New Roman" w:hAnsi="Times New Roman"/>
          <w:sz w:val="24"/>
          <w:szCs w:val="24"/>
        </w:rPr>
        <w:t xml:space="preserve">PL n.º 008/2020 – Do Vereador EDMUNDO PICHLER – “Denomina de Pedro Moreira Barcelos a rua n.º 569, no perímetro urbano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009/2020 – Do Vereador EDMUNDO PICHLER – “Denomina o Módulo Esportivo de Daniel </w:t>
      </w:r>
      <w:proofErr w:type="spellStart"/>
      <w:r w:rsidR="00900836">
        <w:rPr>
          <w:rFonts w:ascii="Times New Roman" w:hAnsi="Times New Roman"/>
          <w:sz w:val="24"/>
          <w:szCs w:val="24"/>
        </w:rPr>
        <w:t>Mareque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0836">
        <w:rPr>
          <w:rFonts w:ascii="Times New Roman" w:hAnsi="Times New Roman"/>
          <w:sz w:val="24"/>
          <w:szCs w:val="24"/>
        </w:rPr>
        <w:t>Citoula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010/2020 – Do Vereador EDMUNDO PICHLER – “Denomina de Juan </w:t>
      </w:r>
      <w:proofErr w:type="spellStart"/>
      <w:r w:rsidR="00900836">
        <w:rPr>
          <w:rFonts w:ascii="Times New Roman" w:hAnsi="Times New Roman"/>
          <w:sz w:val="24"/>
          <w:szCs w:val="24"/>
        </w:rPr>
        <w:t>Citoula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Romero a rua n.º 505, localizada da cidade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011/2020 – Do Vereador EDMUNDO PICHLER – “Denomina de José Perez </w:t>
      </w:r>
      <w:proofErr w:type="spellStart"/>
      <w:r w:rsidR="00900836">
        <w:rPr>
          <w:rFonts w:ascii="Times New Roman" w:hAnsi="Times New Roman"/>
          <w:sz w:val="24"/>
          <w:szCs w:val="24"/>
        </w:rPr>
        <w:t>Mariño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 a rua n.º 509, no perímetro urbano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900836">
        <w:rPr>
          <w:rFonts w:ascii="Times New Roman" w:hAnsi="Times New Roman"/>
          <w:sz w:val="24"/>
          <w:szCs w:val="24"/>
        </w:rPr>
        <w:t xml:space="preserve"> PL n.º 001/2020 – D</w:t>
      </w:r>
      <w:r w:rsidR="00877E64">
        <w:rPr>
          <w:rFonts w:ascii="Times New Roman" w:hAnsi="Times New Roman"/>
          <w:sz w:val="24"/>
          <w:szCs w:val="24"/>
        </w:rPr>
        <w:t>a</w:t>
      </w:r>
      <w:r w:rsidR="00900836">
        <w:rPr>
          <w:rFonts w:ascii="Times New Roman" w:hAnsi="Times New Roman"/>
          <w:sz w:val="24"/>
          <w:szCs w:val="24"/>
        </w:rPr>
        <w:t xml:space="preserve"> Vereadora LIZIANE JARDIM – “Denomina </w:t>
      </w:r>
      <w:r w:rsidR="0055683A">
        <w:rPr>
          <w:rFonts w:ascii="Times New Roman" w:hAnsi="Times New Roman"/>
          <w:sz w:val="24"/>
          <w:szCs w:val="24"/>
        </w:rPr>
        <w:t>de</w:t>
      </w:r>
      <w:r w:rsidR="00900836">
        <w:rPr>
          <w:rFonts w:ascii="Times New Roman" w:hAnsi="Times New Roman"/>
          <w:sz w:val="24"/>
          <w:szCs w:val="24"/>
        </w:rPr>
        <w:t xml:space="preserve"> rua </w:t>
      </w:r>
      <w:r w:rsidR="0055683A">
        <w:rPr>
          <w:rFonts w:ascii="Times New Roman" w:hAnsi="Times New Roman"/>
          <w:sz w:val="24"/>
          <w:szCs w:val="24"/>
        </w:rPr>
        <w:t>16 de abril a rua n.º 510,</w:t>
      </w:r>
      <w:r w:rsidR="00900836">
        <w:rPr>
          <w:rFonts w:ascii="Times New Roman" w:hAnsi="Times New Roman"/>
          <w:sz w:val="24"/>
          <w:szCs w:val="24"/>
        </w:rPr>
        <w:t xml:space="preserve"> no perímetro urbano de </w:t>
      </w:r>
      <w:proofErr w:type="spellStart"/>
      <w:r w:rsidR="00900836">
        <w:rPr>
          <w:rFonts w:ascii="Times New Roman" w:hAnsi="Times New Roman"/>
          <w:sz w:val="24"/>
          <w:szCs w:val="24"/>
        </w:rPr>
        <w:t>Aceguá</w:t>
      </w:r>
      <w:proofErr w:type="spellEnd"/>
      <w:r w:rsidR="00900836">
        <w:rPr>
          <w:rFonts w:ascii="Times New Roman" w:hAnsi="Times New Roman"/>
          <w:sz w:val="24"/>
          <w:szCs w:val="24"/>
        </w:rPr>
        <w:t xml:space="preserve">”. </w:t>
      </w:r>
      <w:r w:rsidR="00900836" w:rsidRPr="00295D23">
        <w:rPr>
          <w:rFonts w:ascii="Times New Roman" w:hAnsi="Times New Roman"/>
          <w:sz w:val="24"/>
          <w:szCs w:val="24"/>
        </w:rPr>
        <w:t>Voto do Relator d</w:t>
      </w:r>
      <w:r w:rsidR="00900836">
        <w:rPr>
          <w:rFonts w:ascii="Times New Roman" w:hAnsi="Times New Roman"/>
          <w:sz w:val="24"/>
          <w:szCs w:val="24"/>
        </w:rPr>
        <w:t xml:space="preserve">a CCJ: Pela Constitucionalidade. </w:t>
      </w:r>
      <w:r w:rsidR="00900836" w:rsidRPr="00295D23">
        <w:rPr>
          <w:rFonts w:ascii="Times New Roman" w:hAnsi="Times New Roman"/>
          <w:sz w:val="24"/>
          <w:szCs w:val="24"/>
        </w:rPr>
        <w:t>Parecer da Comiss</w:t>
      </w:r>
      <w:r w:rsidR="00900836">
        <w:rPr>
          <w:rFonts w:ascii="Times New Roman" w:hAnsi="Times New Roman"/>
          <w:sz w:val="24"/>
          <w:szCs w:val="24"/>
        </w:rPr>
        <w:t>ão: manté</w:t>
      </w:r>
      <w:r w:rsidR="00900836" w:rsidRPr="00295D23">
        <w:rPr>
          <w:rFonts w:ascii="Times New Roman" w:hAnsi="Times New Roman"/>
          <w:sz w:val="24"/>
          <w:szCs w:val="24"/>
        </w:rPr>
        <w:t>m o voto do relator</w:t>
      </w:r>
      <w:r w:rsidR="00900836">
        <w:rPr>
          <w:rFonts w:ascii="Times New Roman" w:hAnsi="Times New Roman"/>
          <w:sz w:val="24"/>
          <w:szCs w:val="24"/>
        </w:rPr>
        <w:t>, (nos termos do Art. 37 do Regimento Interno)</w:t>
      </w:r>
      <w:r w:rsidR="00900836" w:rsidRPr="00295D23">
        <w:rPr>
          <w:rFonts w:ascii="Times New Roman" w:hAnsi="Times New Roman"/>
          <w:sz w:val="24"/>
          <w:szCs w:val="24"/>
        </w:rPr>
        <w:t>;</w:t>
      </w:r>
      <w:r w:rsidR="0055683A">
        <w:rPr>
          <w:rFonts w:ascii="Times New Roman" w:hAnsi="Times New Roman"/>
          <w:sz w:val="24"/>
          <w:szCs w:val="24"/>
        </w:rPr>
        <w:t xml:space="preserve"> PL n.º 001/2020 – Dos Vereadores DALMIRO ALMEIDA e EDMUNDO PICHLER – “Denomina o Centro Cultural Tradicionalista de General Antônio de Souza Netto”. </w:t>
      </w:r>
      <w:r w:rsidR="0055683A" w:rsidRPr="00295D23">
        <w:rPr>
          <w:rFonts w:ascii="Times New Roman" w:hAnsi="Times New Roman"/>
          <w:sz w:val="24"/>
          <w:szCs w:val="24"/>
        </w:rPr>
        <w:t>Voto do Relator d</w:t>
      </w:r>
      <w:r w:rsidR="0055683A">
        <w:rPr>
          <w:rFonts w:ascii="Times New Roman" w:hAnsi="Times New Roman"/>
          <w:sz w:val="24"/>
          <w:szCs w:val="24"/>
        </w:rPr>
        <w:t xml:space="preserve">a CCJ: Pela Constitucionalidade. </w:t>
      </w:r>
      <w:r w:rsidR="0055683A" w:rsidRPr="00295D23">
        <w:rPr>
          <w:rFonts w:ascii="Times New Roman" w:hAnsi="Times New Roman"/>
          <w:sz w:val="24"/>
          <w:szCs w:val="24"/>
        </w:rPr>
        <w:t>Parecer da Comiss</w:t>
      </w:r>
      <w:r w:rsidR="0055683A">
        <w:rPr>
          <w:rFonts w:ascii="Times New Roman" w:hAnsi="Times New Roman"/>
          <w:sz w:val="24"/>
          <w:szCs w:val="24"/>
        </w:rPr>
        <w:t>ão: manté</w:t>
      </w:r>
      <w:r w:rsidR="0055683A" w:rsidRPr="00295D23">
        <w:rPr>
          <w:rFonts w:ascii="Times New Roman" w:hAnsi="Times New Roman"/>
          <w:sz w:val="24"/>
          <w:szCs w:val="24"/>
        </w:rPr>
        <w:t>m o voto do relator</w:t>
      </w:r>
      <w:r w:rsidR="0055683A">
        <w:rPr>
          <w:rFonts w:ascii="Times New Roman" w:hAnsi="Times New Roman"/>
          <w:sz w:val="24"/>
          <w:szCs w:val="24"/>
        </w:rPr>
        <w:t>, (nos termos do Art. 37 do Regimento Interno).</w:t>
      </w:r>
      <w:r w:rsidR="00906B62">
        <w:rPr>
          <w:rFonts w:ascii="Times New Roman" w:hAnsi="Times New Roman"/>
          <w:sz w:val="24"/>
          <w:szCs w:val="24"/>
        </w:rPr>
        <w:t xml:space="preserve"> Ato Contínuo, a Secretária registra a presença, em plenário, do </w:t>
      </w:r>
      <w:r w:rsidR="00906B62">
        <w:rPr>
          <w:rFonts w:ascii="Times New Roman" w:hAnsi="Times New Roman"/>
          <w:sz w:val="24"/>
          <w:szCs w:val="24"/>
        </w:rPr>
        <w:lastRenderedPageBreak/>
        <w:t xml:space="preserve">Vereador Presidente, Edmundo </w:t>
      </w:r>
      <w:proofErr w:type="spellStart"/>
      <w:r w:rsidR="00906B62">
        <w:rPr>
          <w:rFonts w:ascii="Times New Roman" w:hAnsi="Times New Roman"/>
          <w:sz w:val="24"/>
          <w:szCs w:val="24"/>
        </w:rPr>
        <w:t>Pichler</w:t>
      </w:r>
      <w:proofErr w:type="spellEnd"/>
      <w:r w:rsidR="00906B62">
        <w:rPr>
          <w:rFonts w:ascii="Times New Roman" w:hAnsi="Times New Roman"/>
          <w:sz w:val="24"/>
          <w:szCs w:val="24"/>
        </w:rPr>
        <w:t xml:space="preserve">-MDB. </w:t>
      </w:r>
      <w:r w:rsidR="0055683A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55683A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>de PARECERES sobre os seguintes: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 a) REQUERIMENTO: Da Vereadora </w:t>
      </w:r>
      <w:proofErr w:type="spellStart"/>
      <w:r w:rsidR="006918DC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 Jardim – “Requer inclusão na Pauta da Sessão Ordinária do dia 07/12/2020, de expedientes para serem remetidas à CORSAN, AGERGS, PODER EXECUTIVO E DEFENSORIA PÚBLICA, versando sobre a falta de rede de distribuição de água potável aos moradores da Sanga do Peixe e Corredor dos Modestos”, aprovado por unanimidade; b) PROJETO DE LEI ORDINÁRIA: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 xml:space="preserve"> PL n.º 033/2020 – Do PODER EXECUTIVO – “Altera parcialmente a Lei Municipal n.º 1.317/2014”, aprovado 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c) PROJETO DE RESOLUÇÃO: 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 xml:space="preserve">PR n.º 003/2020 – Da MESA DIRETORA – Dá nova redação ao Art. 4.º da Resolução n.º 027/2006”, aprovado 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>unanimemente</w:t>
      </w:r>
      <w:r w:rsidR="0055683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 xml:space="preserve"> Prosseguindo, consultou os Líderes de Bancada, </w:t>
      </w:r>
      <w:r w:rsidR="00EA5AAA">
        <w:rPr>
          <w:rFonts w:ascii="Times New Roman" w:hAnsi="Times New Roman" w:cs="Times New Roman"/>
          <w:kern w:val="28"/>
          <w:sz w:val="24"/>
          <w:szCs w:val="24"/>
        </w:rPr>
        <w:t xml:space="preserve">data para realização </w:t>
      </w:r>
      <w:r w:rsidR="006918DC">
        <w:rPr>
          <w:rFonts w:ascii="Times New Roman" w:hAnsi="Times New Roman" w:cs="Times New Roman"/>
          <w:kern w:val="28"/>
          <w:sz w:val="24"/>
          <w:szCs w:val="24"/>
        </w:rPr>
        <w:t>de Sessões Extraordinárias</w:t>
      </w:r>
      <w:r w:rsidR="00EA5AAA">
        <w:rPr>
          <w:rFonts w:ascii="Times New Roman" w:hAnsi="Times New Roman" w:cs="Times New Roman"/>
          <w:kern w:val="28"/>
          <w:sz w:val="24"/>
          <w:szCs w:val="24"/>
        </w:rPr>
        <w:t xml:space="preserve"> para apreciação </w:t>
      </w:r>
      <w:r w:rsidR="00C8298A">
        <w:rPr>
          <w:rFonts w:ascii="Times New Roman" w:hAnsi="Times New Roman" w:cs="Times New Roman"/>
          <w:kern w:val="28"/>
          <w:sz w:val="24"/>
          <w:szCs w:val="24"/>
        </w:rPr>
        <w:t xml:space="preserve">dos projetos de leis que já possuam parecer, tendo ficado marcada para o próximo dia 14 (quatorze), às 16h.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877E64" w:rsidRPr="00956503" w:rsidRDefault="00877E64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bookmarkStart w:id="0" w:name="_GoBack"/>
      <w:bookmarkEnd w:id="0"/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C82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9B" w:rsidRDefault="00DA3E9B" w:rsidP="00BE768A">
      <w:pPr>
        <w:spacing w:after="0" w:line="240" w:lineRule="auto"/>
      </w:pPr>
      <w:r>
        <w:separator/>
      </w:r>
    </w:p>
  </w:endnote>
  <w:endnote w:type="continuationSeparator" w:id="0">
    <w:p w:rsidR="00DA3E9B" w:rsidRDefault="00DA3E9B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900836" w:rsidRDefault="0090083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E64">
          <w:rPr>
            <w:noProof/>
          </w:rPr>
          <w:t>2</w:t>
        </w:r>
        <w:r>
          <w:fldChar w:fldCharType="end"/>
        </w:r>
        <w:r w:rsidR="00F74A9B">
          <w:t>/3</w:t>
        </w:r>
      </w:p>
    </w:sdtContent>
  </w:sdt>
  <w:p w:rsidR="00900836" w:rsidRDefault="0090083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9B" w:rsidRDefault="00DA3E9B" w:rsidP="00BE768A">
      <w:pPr>
        <w:spacing w:after="0" w:line="240" w:lineRule="auto"/>
      </w:pPr>
      <w:r>
        <w:separator/>
      </w:r>
    </w:p>
  </w:footnote>
  <w:footnote w:type="continuationSeparator" w:id="0">
    <w:p w:rsidR="00DA3E9B" w:rsidRDefault="00DA3E9B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836" w:rsidRDefault="009008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12A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485F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41A7"/>
    <w:rsid w:val="00196986"/>
    <w:rsid w:val="00196A57"/>
    <w:rsid w:val="00196D58"/>
    <w:rsid w:val="001A3642"/>
    <w:rsid w:val="001A47F3"/>
    <w:rsid w:val="001A7C61"/>
    <w:rsid w:val="001B2F31"/>
    <w:rsid w:val="001C1122"/>
    <w:rsid w:val="001E1781"/>
    <w:rsid w:val="001E48E6"/>
    <w:rsid w:val="001E4BA4"/>
    <w:rsid w:val="001F055A"/>
    <w:rsid w:val="001F5015"/>
    <w:rsid w:val="001F72F8"/>
    <w:rsid w:val="002171EE"/>
    <w:rsid w:val="00234979"/>
    <w:rsid w:val="00240D77"/>
    <w:rsid w:val="00243486"/>
    <w:rsid w:val="002456E4"/>
    <w:rsid w:val="0025196E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1092E"/>
    <w:rsid w:val="00314FB2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728F7"/>
    <w:rsid w:val="003A3317"/>
    <w:rsid w:val="003A3B91"/>
    <w:rsid w:val="003C4745"/>
    <w:rsid w:val="003C677E"/>
    <w:rsid w:val="003D29D4"/>
    <w:rsid w:val="003D779B"/>
    <w:rsid w:val="003E563A"/>
    <w:rsid w:val="003F25CB"/>
    <w:rsid w:val="0041269B"/>
    <w:rsid w:val="0041299A"/>
    <w:rsid w:val="00433236"/>
    <w:rsid w:val="00441C1D"/>
    <w:rsid w:val="0045147A"/>
    <w:rsid w:val="00465723"/>
    <w:rsid w:val="00466AFD"/>
    <w:rsid w:val="004672DD"/>
    <w:rsid w:val="00467D4D"/>
    <w:rsid w:val="00473584"/>
    <w:rsid w:val="0048268B"/>
    <w:rsid w:val="00487EA5"/>
    <w:rsid w:val="00494A11"/>
    <w:rsid w:val="004A5470"/>
    <w:rsid w:val="004B02AE"/>
    <w:rsid w:val="004B2C9F"/>
    <w:rsid w:val="004B2CBF"/>
    <w:rsid w:val="004B36D6"/>
    <w:rsid w:val="004C7BBD"/>
    <w:rsid w:val="004D7233"/>
    <w:rsid w:val="004E1B32"/>
    <w:rsid w:val="004E7B95"/>
    <w:rsid w:val="004F3F09"/>
    <w:rsid w:val="00504723"/>
    <w:rsid w:val="005135D3"/>
    <w:rsid w:val="005179D3"/>
    <w:rsid w:val="0052622A"/>
    <w:rsid w:val="00527476"/>
    <w:rsid w:val="00540FA7"/>
    <w:rsid w:val="00544CBE"/>
    <w:rsid w:val="00547907"/>
    <w:rsid w:val="005515A8"/>
    <w:rsid w:val="00553895"/>
    <w:rsid w:val="0055683A"/>
    <w:rsid w:val="005631FF"/>
    <w:rsid w:val="005821E8"/>
    <w:rsid w:val="00585B0C"/>
    <w:rsid w:val="0059289A"/>
    <w:rsid w:val="005A1F0A"/>
    <w:rsid w:val="005A3570"/>
    <w:rsid w:val="005A6BD4"/>
    <w:rsid w:val="005B6313"/>
    <w:rsid w:val="005C0765"/>
    <w:rsid w:val="005C1D6A"/>
    <w:rsid w:val="005C5828"/>
    <w:rsid w:val="005F07E6"/>
    <w:rsid w:val="00613254"/>
    <w:rsid w:val="00623AF3"/>
    <w:rsid w:val="0063131C"/>
    <w:rsid w:val="0064679E"/>
    <w:rsid w:val="00660F3D"/>
    <w:rsid w:val="006656EE"/>
    <w:rsid w:val="006702F4"/>
    <w:rsid w:val="006755C3"/>
    <w:rsid w:val="0069090C"/>
    <w:rsid w:val="006918DC"/>
    <w:rsid w:val="006A01D0"/>
    <w:rsid w:val="006A5CFD"/>
    <w:rsid w:val="006B099C"/>
    <w:rsid w:val="006B16CD"/>
    <w:rsid w:val="006B1B90"/>
    <w:rsid w:val="006B26B1"/>
    <w:rsid w:val="006B5C6C"/>
    <w:rsid w:val="006C6166"/>
    <w:rsid w:val="006D5189"/>
    <w:rsid w:val="006E3929"/>
    <w:rsid w:val="006F4032"/>
    <w:rsid w:val="00702D4F"/>
    <w:rsid w:val="00707679"/>
    <w:rsid w:val="00725CB4"/>
    <w:rsid w:val="007267AD"/>
    <w:rsid w:val="00731D8A"/>
    <w:rsid w:val="00733916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073C"/>
    <w:rsid w:val="007C2BA2"/>
    <w:rsid w:val="007C5CFB"/>
    <w:rsid w:val="007D538A"/>
    <w:rsid w:val="007E40E0"/>
    <w:rsid w:val="00800770"/>
    <w:rsid w:val="00801B4B"/>
    <w:rsid w:val="00804051"/>
    <w:rsid w:val="0081460F"/>
    <w:rsid w:val="008170A9"/>
    <w:rsid w:val="0082472C"/>
    <w:rsid w:val="0083264C"/>
    <w:rsid w:val="00835FC4"/>
    <w:rsid w:val="00843E94"/>
    <w:rsid w:val="00856B5B"/>
    <w:rsid w:val="00872DBB"/>
    <w:rsid w:val="008770FB"/>
    <w:rsid w:val="00877E64"/>
    <w:rsid w:val="00891D43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836"/>
    <w:rsid w:val="00900E70"/>
    <w:rsid w:val="00906B62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C4E41"/>
    <w:rsid w:val="009D0C6D"/>
    <w:rsid w:val="009D11BC"/>
    <w:rsid w:val="009D1D24"/>
    <w:rsid w:val="009D3A7A"/>
    <w:rsid w:val="009F414A"/>
    <w:rsid w:val="009F4E57"/>
    <w:rsid w:val="00A004D0"/>
    <w:rsid w:val="00A00741"/>
    <w:rsid w:val="00A02FFA"/>
    <w:rsid w:val="00A07F0D"/>
    <w:rsid w:val="00A15679"/>
    <w:rsid w:val="00A2783E"/>
    <w:rsid w:val="00A3445B"/>
    <w:rsid w:val="00A36A98"/>
    <w:rsid w:val="00A44B5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C74A1"/>
    <w:rsid w:val="00AD76E5"/>
    <w:rsid w:val="00AE621B"/>
    <w:rsid w:val="00B00B11"/>
    <w:rsid w:val="00B01434"/>
    <w:rsid w:val="00B042C7"/>
    <w:rsid w:val="00B13AA3"/>
    <w:rsid w:val="00B26143"/>
    <w:rsid w:val="00B325B9"/>
    <w:rsid w:val="00B34CB4"/>
    <w:rsid w:val="00B45805"/>
    <w:rsid w:val="00B5176E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6208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01F5"/>
    <w:rsid w:val="00C213C2"/>
    <w:rsid w:val="00C266B8"/>
    <w:rsid w:val="00C40AA3"/>
    <w:rsid w:val="00C5062C"/>
    <w:rsid w:val="00C52561"/>
    <w:rsid w:val="00C708A4"/>
    <w:rsid w:val="00C75DD8"/>
    <w:rsid w:val="00C808C9"/>
    <w:rsid w:val="00C8298A"/>
    <w:rsid w:val="00C829CC"/>
    <w:rsid w:val="00C839AE"/>
    <w:rsid w:val="00CA1E63"/>
    <w:rsid w:val="00CC2BAE"/>
    <w:rsid w:val="00CC3774"/>
    <w:rsid w:val="00CD56A5"/>
    <w:rsid w:val="00CD7920"/>
    <w:rsid w:val="00CE527A"/>
    <w:rsid w:val="00CE5A11"/>
    <w:rsid w:val="00CF6F41"/>
    <w:rsid w:val="00CF7D62"/>
    <w:rsid w:val="00D0398D"/>
    <w:rsid w:val="00D057CB"/>
    <w:rsid w:val="00D0772F"/>
    <w:rsid w:val="00D151DF"/>
    <w:rsid w:val="00D16A26"/>
    <w:rsid w:val="00D27DD7"/>
    <w:rsid w:val="00D34D50"/>
    <w:rsid w:val="00D37709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A3E9B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29B4"/>
    <w:rsid w:val="00E65AD8"/>
    <w:rsid w:val="00E74547"/>
    <w:rsid w:val="00E74BBA"/>
    <w:rsid w:val="00E82DD8"/>
    <w:rsid w:val="00E87E84"/>
    <w:rsid w:val="00E94977"/>
    <w:rsid w:val="00E9712D"/>
    <w:rsid w:val="00E97C58"/>
    <w:rsid w:val="00EA1038"/>
    <w:rsid w:val="00EA5AAA"/>
    <w:rsid w:val="00EA64D6"/>
    <w:rsid w:val="00EB1F50"/>
    <w:rsid w:val="00EB54D7"/>
    <w:rsid w:val="00EC080B"/>
    <w:rsid w:val="00EF4FE2"/>
    <w:rsid w:val="00F04B31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74A9B"/>
    <w:rsid w:val="00F83305"/>
    <w:rsid w:val="00F9002F"/>
    <w:rsid w:val="00F9191E"/>
    <w:rsid w:val="00F9353A"/>
    <w:rsid w:val="00F97967"/>
    <w:rsid w:val="00FA0DCA"/>
    <w:rsid w:val="00FA5516"/>
    <w:rsid w:val="00FA64F3"/>
    <w:rsid w:val="00FA6C11"/>
    <w:rsid w:val="00FB0D21"/>
    <w:rsid w:val="00FC0380"/>
    <w:rsid w:val="00FC4DEB"/>
    <w:rsid w:val="00FC66F5"/>
    <w:rsid w:val="00FC683C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A65E-FCF9-4DBB-83B0-6E5AA540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1543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13</cp:revision>
  <cp:lastPrinted>2020-11-09T17:37:00Z</cp:lastPrinted>
  <dcterms:created xsi:type="dcterms:W3CDTF">2020-12-09T17:17:00Z</dcterms:created>
  <dcterms:modified xsi:type="dcterms:W3CDTF">2020-12-18T13:55:00Z</dcterms:modified>
</cp:coreProperties>
</file>