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E94E7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3D4DBF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3D4DBF">
        <w:rPr>
          <w:rFonts w:ascii="Times New Roman" w:hAnsi="Times New Roman" w:cs="Times New Roman"/>
          <w:kern w:val="28"/>
          <w:sz w:val="24"/>
          <w:szCs w:val="23"/>
        </w:rPr>
        <w:t>06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3D4DBF">
        <w:rPr>
          <w:rFonts w:ascii="Times New Roman" w:hAnsi="Times New Roman" w:cs="Times New Roman"/>
          <w:kern w:val="28"/>
          <w:sz w:val="24"/>
          <w:szCs w:val="23"/>
        </w:rPr>
        <w:t>maio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seis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 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maio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o Senhor Presidente, Vereador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Almeida-PP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solicitando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à 1.ª Secretária,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Beatriz 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T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eadores, estando presentes pelo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MDB: Anderson B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arcelos Correa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DC4555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proofErr w:type="spellStart"/>
      <w:r w:rsidR="00A335C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pelo PSDB: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>, Jacqueline Ferreira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7C0CA9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EXTERNO onde const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proofErr w:type="spellStart"/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61, 0264, 0265 e 0269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Ato contínuo,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não havendo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 em PALAVRA NO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EXPEDIENTE,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o Presidente passou para </w:t>
      </w:r>
      <w:r w:rsidR="00DC1B07" w:rsidRPr="00D7322A">
        <w:rPr>
          <w:rFonts w:ascii="Times New Roman" w:hAnsi="Times New Roman" w:cs="Times New Roman"/>
          <w:kern w:val="28"/>
          <w:sz w:val="23"/>
          <w:szCs w:val="23"/>
        </w:rPr>
        <w:t>EXPLICAÇÕES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PESSOAIS,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quando fizeram uso da tribuna os Vereadores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C1B07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Silveira,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Alfredo </w:t>
      </w:r>
      <w:proofErr w:type="spellStart"/>
      <w:r w:rsidR="00DC4555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 de Los Santos, Odete da Silva Ribeiro, 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DC4555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DC4555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037E5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Na sequência, </w:t>
      </w:r>
      <w:r w:rsidR="0095484D" w:rsidRPr="00BA02B6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à 1.ª Vice-Presidente, Vereadora Jacqueline Ferreira, que assumisse os trabalhos para que pudesse se manifestar. Reassumindo, solicitou a Secretária, </w:t>
      </w:r>
      <w:r w:rsidR="00BE7EF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a leitura do EXPEDIENTE INTERNO onde constaram os requerimentos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n.º: </w:t>
      </w:r>
      <w:r w:rsidR="00BA02B6">
        <w:rPr>
          <w:rFonts w:ascii="Times New Roman" w:hAnsi="Times New Roman" w:cs="Times New Roman"/>
          <w:kern w:val="28"/>
          <w:sz w:val="23"/>
          <w:szCs w:val="23"/>
        </w:rPr>
        <w:t>02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62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- 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Da Vereadora Beatriz </w:t>
      </w:r>
      <w:proofErr w:type="spellStart"/>
      <w:r w:rsidR="00DC4555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 Silveira; 0266 e 0267/2019 - 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Da 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Vereadora Jacqueline Ferreira; 02</w:t>
      </w:r>
      <w:r w:rsidR="00EC12DB">
        <w:rPr>
          <w:rFonts w:ascii="Times New Roman" w:hAnsi="Times New Roman" w:cs="Times New Roman"/>
          <w:kern w:val="28"/>
          <w:sz w:val="23"/>
          <w:szCs w:val="23"/>
        </w:rPr>
        <w:t>72 a 0275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 xml:space="preserve">/2019 – Da Vereadora </w:t>
      </w:r>
      <w:proofErr w:type="spellStart"/>
      <w:r w:rsidR="00C26817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C26817">
        <w:rPr>
          <w:rFonts w:ascii="Times New Roman" w:hAnsi="Times New Roman" w:cs="Times New Roman"/>
          <w:kern w:val="28"/>
          <w:sz w:val="23"/>
          <w:szCs w:val="23"/>
        </w:rPr>
        <w:t xml:space="preserve"> Jardim; 02</w:t>
      </w:r>
      <w:r w:rsidR="00EC12DB">
        <w:rPr>
          <w:rFonts w:ascii="Times New Roman" w:hAnsi="Times New Roman" w:cs="Times New Roman"/>
          <w:kern w:val="28"/>
          <w:sz w:val="23"/>
          <w:szCs w:val="23"/>
        </w:rPr>
        <w:t>77 a 0281/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2019 –</w:t>
      </w:r>
      <w:r w:rsidR="00EC12DB">
        <w:rPr>
          <w:rFonts w:ascii="Times New Roman" w:hAnsi="Times New Roman" w:cs="Times New Roman"/>
          <w:kern w:val="28"/>
          <w:sz w:val="23"/>
          <w:szCs w:val="23"/>
        </w:rPr>
        <w:t xml:space="preserve"> Da Comissão de Constituição e Justiça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831E0">
        <w:rPr>
          <w:rFonts w:ascii="Times New Roman" w:hAnsi="Times New Roman"/>
          <w:sz w:val="24"/>
        </w:rPr>
        <w:t xml:space="preserve"> </w:t>
      </w:r>
      <w:r w:rsidR="0036319C">
        <w:rPr>
          <w:rFonts w:ascii="Times New Roman" w:hAnsi="Times New Roman" w:cs="Times New Roman"/>
          <w:sz w:val="24"/>
          <w:szCs w:val="24"/>
        </w:rPr>
        <w:t>Prosseguindo</w:t>
      </w:r>
      <w:r w:rsidR="00926302">
        <w:rPr>
          <w:rFonts w:ascii="Times New Roman" w:hAnsi="Times New Roman" w:cs="Times New Roman"/>
          <w:sz w:val="24"/>
          <w:szCs w:val="24"/>
        </w:rPr>
        <w:t>, solicitou</w:t>
      </w:r>
      <w:r w:rsidR="00F916D2">
        <w:rPr>
          <w:rFonts w:ascii="Times New Roman" w:hAnsi="Times New Roman" w:cs="Times New Roman"/>
          <w:sz w:val="24"/>
          <w:szCs w:val="24"/>
        </w:rPr>
        <w:t xml:space="preserve"> a leitura </w:t>
      </w:r>
      <w:r w:rsidR="00015E4F">
        <w:rPr>
          <w:rFonts w:ascii="Times New Roman" w:hAnsi="Times New Roman" w:cs="Times New Roman"/>
          <w:sz w:val="24"/>
          <w:szCs w:val="24"/>
        </w:rPr>
        <w:t xml:space="preserve">do expediente que BAIXOU PARA AS COMISSÕES TÉCNICAS, de AGRICULTURA E MEIO AMBIENTE: PROCESSO n.º 0263/2019 – Da Vereadora JACQUELINE FERREIRA e demais signatários (Vereadores Alfredo </w:t>
      </w:r>
      <w:proofErr w:type="spellStart"/>
      <w:r w:rsidR="00015E4F">
        <w:rPr>
          <w:rFonts w:ascii="Times New Roman" w:hAnsi="Times New Roman" w:cs="Times New Roman"/>
          <w:sz w:val="24"/>
          <w:szCs w:val="24"/>
        </w:rPr>
        <w:t>Castillos</w:t>
      </w:r>
      <w:proofErr w:type="spellEnd"/>
      <w:r w:rsidR="00015E4F">
        <w:rPr>
          <w:rFonts w:ascii="Times New Roman" w:hAnsi="Times New Roman" w:cs="Times New Roman"/>
          <w:sz w:val="24"/>
          <w:szCs w:val="24"/>
        </w:rPr>
        <w:t xml:space="preserve"> de Los Santos e Odete da Silva Ribeiro). Em continuidade, solicitou a leitura </w:t>
      </w:r>
      <w:r w:rsidR="00F916D2">
        <w:rPr>
          <w:rFonts w:ascii="Times New Roman" w:hAnsi="Times New Roman" w:cs="Times New Roman"/>
          <w:sz w:val="24"/>
          <w:szCs w:val="24"/>
        </w:rPr>
        <w:t xml:space="preserve">dos 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 xml:space="preserve">PROJETOS EM TRAMITAÇÃO, sendo: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 xml:space="preserve">Em </w:t>
      </w:r>
      <w:r w:rsidR="00015E4F">
        <w:rPr>
          <w:rFonts w:ascii="Times New Roman" w:hAnsi="Times New Roman" w:cs="Times New Roman"/>
          <w:kern w:val="28"/>
          <w:sz w:val="23"/>
          <w:szCs w:val="23"/>
        </w:rPr>
        <w:t>SEGUNDA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 xml:space="preserve"> DISCUSSÃO:</w:t>
      </w:r>
      <w:r w:rsidR="0036319C" w:rsidRPr="0036319C">
        <w:rPr>
          <w:rFonts w:ascii="Times New Roman" w:hAnsi="Times New Roman" w:cs="Times New Roman"/>
          <w:sz w:val="24"/>
          <w:szCs w:val="24"/>
        </w:rPr>
        <w:t xml:space="preserve"> </w:t>
      </w:r>
      <w:r w:rsidR="0036319C">
        <w:rPr>
          <w:rFonts w:ascii="Times New Roman" w:hAnsi="Times New Roman" w:cs="Times New Roman"/>
          <w:sz w:val="24"/>
          <w:szCs w:val="24"/>
        </w:rPr>
        <w:t xml:space="preserve">PR n.º 001/2019 – MESA DIRETORA – “Autoriza a Câmara Municipal de Vereadores de </w:t>
      </w:r>
      <w:proofErr w:type="spellStart"/>
      <w:r w:rsidR="0036319C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36319C">
        <w:rPr>
          <w:rFonts w:ascii="Times New Roman" w:hAnsi="Times New Roman" w:cs="Times New Roman"/>
          <w:sz w:val="24"/>
          <w:szCs w:val="24"/>
        </w:rPr>
        <w:t xml:space="preserve">, a desassociar-se da União dos Vereadores do Rio Grande do Sul – UVERGS”;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007/2019 – Do PODER EXECUTIVO – “Concede revisão anual de subsídios do Prefeito e do Vice-Prefeito Municipal</w:t>
      </w:r>
      <w:r w:rsidR="0036319C">
        <w:rPr>
          <w:rFonts w:ascii="Times New Roman" w:hAnsi="Times New Roman" w:cs="Times New Roman"/>
          <w:sz w:val="24"/>
          <w:szCs w:val="24"/>
        </w:rPr>
        <w:t>”</w:t>
      </w:r>
      <w:r w:rsidR="004E3D59">
        <w:rPr>
          <w:rFonts w:ascii="Times New Roman" w:hAnsi="Times New Roman" w:cs="Times New Roman"/>
          <w:sz w:val="24"/>
          <w:szCs w:val="24"/>
        </w:rPr>
        <w:t xml:space="preserve">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008/2019 – Do PODER EXECUTIVO – “Concede Revisão anual de subsídios dos Secretários Municipais</w:t>
      </w:r>
      <w:r w:rsidR="0036319C">
        <w:rPr>
          <w:rFonts w:ascii="Times New Roman" w:hAnsi="Times New Roman" w:cs="Times New Roman"/>
          <w:sz w:val="24"/>
          <w:szCs w:val="24"/>
        </w:rPr>
        <w:t>”</w:t>
      </w:r>
      <w:r w:rsidR="004E3D59">
        <w:rPr>
          <w:rFonts w:ascii="Times New Roman" w:hAnsi="Times New Roman" w:cs="Times New Roman"/>
          <w:sz w:val="24"/>
          <w:szCs w:val="24"/>
        </w:rPr>
        <w:t xml:space="preserve">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010/2019 – Do PODER EXECUTIVO – “Inclui ação na Lei Municipal n.º 1.553, de 13 de julho de 2017 – PPA”</w:t>
      </w:r>
      <w:r w:rsidR="004E3D5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011/2019 – Do PODER EXECUTIVO – “Inclui na Lei Municipal n.º 1.638, de 12 de setembro de 2018 – LDO para o exercício de 2019, a seguinte ação</w:t>
      </w:r>
      <w:r w:rsidR="0036319C">
        <w:rPr>
          <w:rFonts w:ascii="Times New Roman" w:hAnsi="Times New Roman" w:cs="Times New Roman"/>
          <w:sz w:val="24"/>
          <w:szCs w:val="24"/>
        </w:rPr>
        <w:t>”</w:t>
      </w:r>
      <w:r w:rsidR="004E3D59">
        <w:rPr>
          <w:rFonts w:ascii="Times New Roman" w:hAnsi="Times New Roman" w:cs="Times New Roman"/>
          <w:sz w:val="24"/>
          <w:szCs w:val="24"/>
        </w:rPr>
        <w:t xml:space="preserve">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012/2019 – Do PODER EXECUTIVO – “Autoriza abertura de crédito adicional de natureza especial no valor de R$51.700,00</w:t>
      </w:r>
      <w:r w:rsidR="00015E4F">
        <w:rPr>
          <w:rFonts w:ascii="Times New Roman" w:hAnsi="Times New Roman" w:cs="Times New Roman"/>
          <w:kern w:val="28"/>
          <w:sz w:val="23"/>
          <w:szCs w:val="23"/>
        </w:rPr>
        <w:t>”.</w:t>
      </w:r>
      <w:r w:rsidR="0092630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631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631D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</w:t>
      </w:r>
      <w:r w:rsidR="000D4E6A">
        <w:rPr>
          <w:rFonts w:ascii="Times New Roman" w:hAnsi="Times New Roman" w:cs="Times New Roman"/>
          <w:kern w:val="28"/>
          <w:sz w:val="24"/>
          <w:szCs w:val="24"/>
        </w:rPr>
        <w:t xml:space="preserve">cio à ORDEM DO DIA, com votação </w:t>
      </w:r>
      <w:r w:rsidR="00EA338C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r w:rsidR="00015E4F">
        <w:rPr>
          <w:rFonts w:ascii="Times New Roman" w:hAnsi="Times New Roman" w:cs="Times New Roman"/>
          <w:kern w:val="28"/>
          <w:sz w:val="24"/>
          <w:szCs w:val="24"/>
        </w:rPr>
        <w:t xml:space="preserve">Requerimentos e de Projetos  de Leis Ordinárias, sendo: a) REQUERIMENTOS </w:t>
      </w:r>
      <w:proofErr w:type="spellStart"/>
      <w:r w:rsidR="00015E4F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5E2CDC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015E4F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EA338C">
        <w:rPr>
          <w:rFonts w:ascii="Times New Roman" w:hAnsi="Times New Roman" w:cs="Times New Roman"/>
          <w:sz w:val="24"/>
          <w:szCs w:val="24"/>
        </w:rPr>
        <w:t xml:space="preserve"> </w:t>
      </w:r>
      <w:r w:rsidR="00015E4F">
        <w:rPr>
          <w:rFonts w:ascii="Times New Roman" w:hAnsi="Times New Roman" w:cs="Times New Roman"/>
          <w:sz w:val="24"/>
          <w:szCs w:val="24"/>
        </w:rPr>
        <w:t>0278/2019 – Da</w:t>
      </w:r>
      <w:r w:rsidR="00CE654B">
        <w:rPr>
          <w:rFonts w:ascii="Times New Roman" w:hAnsi="Times New Roman" w:cs="Times New Roman"/>
          <w:sz w:val="24"/>
          <w:szCs w:val="24"/>
        </w:rPr>
        <w:t xml:space="preserve"> COMISSÃO DE CONSTITUIÇÃO E JUS</w:t>
      </w:r>
      <w:r w:rsidR="00015E4F">
        <w:rPr>
          <w:rFonts w:ascii="Times New Roman" w:hAnsi="Times New Roman" w:cs="Times New Roman"/>
          <w:sz w:val="24"/>
          <w:szCs w:val="24"/>
        </w:rPr>
        <w:t>T</w:t>
      </w:r>
      <w:r w:rsidR="00CE654B">
        <w:rPr>
          <w:rFonts w:ascii="Times New Roman" w:hAnsi="Times New Roman" w:cs="Times New Roman"/>
          <w:sz w:val="24"/>
          <w:szCs w:val="24"/>
        </w:rPr>
        <w:t>I</w:t>
      </w:r>
      <w:r w:rsidR="00015E4F">
        <w:rPr>
          <w:rFonts w:ascii="Times New Roman" w:hAnsi="Times New Roman" w:cs="Times New Roman"/>
          <w:sz w:val="24"/>
          <w:szCs w:val="24"/>
        </w:rPr>
        <w:t xml:space="preserve">ÇA – “Requer, após ouvido o Colendo Plenário, nos termos do Art. 33, § 2.º do Regimento Interno, a interrupção de tramitação do PL n.º 01/2019, dos Vereadores Jacqueline Ferreira e </w:t>
      </w:r>
      <w:proofErr w:type="spellStart"/>
      <w:r w:rsidR="00015E4F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015E4F">
        <w:rPr>
          <w:rFonts w:ascii="Times New Roman" w:hAnsi="Times New Roman" w:cs="Times New Roman"/>
          <w:sz w:val="24"/>
          <w:szCs w:val="24"/>
        </w:rPr>
        <w:t xml:space="preserve"> Eduardo Nunes Gonçalves, que “Institui a isenção de cobrança de IPTU para idosos com benefício</w:t>
      </w:r>
      <w:r w:rsidR="005E2CDC">
        <w:rPr>
          <w:rFonts w:ascii="Times New Roman" w:hAnsi="Times New Roman" w:cs="Times New Roman"/>
          <w:sz w:val="24"/>
          <w:szCs w:val="24"/>
        </w:rPr>
        <w:t xml:space="preserve"> de prestação continuada, pensionistas ou aposentados”, até o recebimento da estimativa de </w:t>
      </w:r>
      <w:r w:rsidR="005E2CDC">
        <w:rPr>
          <w:rFonts w:ascii="Times New Roman" w:hAnsi="Times New Roman" w:cs="Times New Roman"/>
          <w:sz w:val="24"/>
          <w:szCs w:val="24"/>
        </w:rPr>
        <w:lastRenderedPageBreak/>
        <w:t xml:space="preserve">impacto financeiro, solicitado ao Poder Executivo”, aprovado por unanimidade; 0280/2019 – Da COMISSÃO DE CONSTITUIÇÃO E JUSTIÇA - “Requer, após ouvido o Colendo Plenário, nos termos do Art. 33, § 2.º do Regimento Interno, a interrupção de tramitação do PL n.º 013/2019, que “Dispõe sobre contribuição para custeio de iluminação pública – CIP”, até o comparecimento do Secretário Municipal de Administração e Fazenda, na reunião da Comissão”, aprovado de forma unânime; 0281/2019 – Da COMISSÃO DE CONSTITUIÇÃO E JUSTIÇA -“Requer, após ouvido o Colendo Plenário, nos termos do Art. 33, § 2.º do Regimento Interno, a interrupção de tramitação do PL n.º 014/2019, que “Institui a taxa de coleta de lixo (resíduos sólidos urbanos e recicláveis) e serviços de remoção de resíduos no município de </w:t>
      </w:r>
      <w:proofErr w:type="spellStart"/>
      <w:r w:rsidR="005E2CDC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5E2CDC">
        <w:rPr>
          <w:rFonts w:ascii="Times New Roman" w:hAnsi="Times New Roman" w:cs="Times New Roman"/>
          <w:sz w:val="24"/>
          <w:szCs w:val="24"/>
        </w:rPr>
        <w:t xml:space="preserve">”, até o comparecimento do Secretário Municipal de Administração e Fazenda, na reunião da Comissão”, aprovado unanimemente; </w:t>
      </w:r>
      <w:r w:rsidR="00EA338C">
        <w:rPr>
          <w:rFonts w:ascii="Times New Roman" w:hAnsi="Times New Roman" w:cs="Times New Roman"/>
          <w:sz w:val="24"/>
          <w:szCs w:val="24"/>
        </w:rPr>
        <w:t xml:space="preserve">b) - </w:t>
      </w:r>
      <w:bookmarkStart w:id="0" w:name="_GoBack"/>
      <w:bookmarkEnd w:id="0"/>
      <w:r w:rsidR="00EA338C">
        <w:rPr>
          <w:rFonts w:ascii="Times New Roman" w:hAnsi="Times New Roman" w:cs="Times New Roman"/>
          <w:sz w:val="24"/>
          <w:szCs w:val="24"/>
        </w:rPr>
        <w:t xml:space="preserve">VOTAÇÃO DE PROJETO DE LEI ORDINÁRIA: </w:t>
      </w:r>
      <w:r w:rsidR="00EA338C">
        <w:rPr>
          <w:rFonts w:ascii="Times New Roman" w:hAnsi="Times New Roman" w:cs="Times New Roman"/>
          <w:kern w:val="28"/>
          <w:sz w:val="23"/>
          <w:szCs w:val="23"/>
        </w:rPr>
        <w:t>PL  n.º 00</w:t>
      </w:r>
      <w:r w:rsidR="005E2CDC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EA338C">
        <w:rPr>
          <w:rFonts w:ascii="Times New Roman" w:hAnsi="Times New Roman" w:cs="Times New Roman"/>
          <w:kern w:val="28"/>
          <w:sz w:val="23"/>
          <w:szCs w:val="23"/>
        </w:rPr>
        <w:t>/2019 – Do PODER EXECUTIVO – “</w:t>
      </w:r>
      <w:r w:rsidR="005E2CDC">
        <w:rPr>
          <w:rFonts w:ascii="Times New Roman" w:hAnsi="Times New Roman" w:cs="Times New Roman"/>
          <w:kern w:val="28"/>
          <w:sz w:val="23"/>
          <w:szCs w:val="23"/>
        </w:rPr>
        <w:t>Cria crédito especial de natureza especial no valor de R$75.000,00</w:t>
      </w:r>
      <w:r w:rsidR="00EA338C">
        <w:rPr>
          <w:rFonts w:ascii="Times New Roman" w:hAnsi="Times New Roman" w:cs="Times New Roman"/>
          <w:sz w:val="24"/>
          <w:szCs w:val="24"/>
        </w:rPr>
        <w:t xml:space="preserve">”, aprovado </w:t>
      </w:r>
      <w:r w:rsidR="00900064">
        <w:rPr>
          <w:rFonts w:ascii="Times New Roman" w:hAnsi="Times New Roman" w:cs="Times New Roman"/>
          <w:sz w:val="24"/>
          <w:szCs w:val="24"/>
        </w:rPr>
        <w:t>por unanimidade.</w:t>
      </w:r>
      <w:r w:rsidR="00EA338C">
        <w:rPr>
          <w:rFonts w:ascii="Times New Roman" w:hAnsi="Times New Roman" w:cs="Times New Roman"/>
          <w:sz w:val="24"/>
          <w:szCs w:val="24"/>
        </w:rPr>
        <w:t xml:space="preserve"> </w:t>
      </w:r>
      <w:r w:rsidR="00BE7EFF">
        <w:rPr>
          <w:rFonts w:ascii="Times New Roman" w:hAnsi="Times New Roman"/>
          <w:sz w:val="23"/>
          <w:szCs w:val="23"/>
        </w:rPr>
        <w:t>N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Default="00EA338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34F5A" w:rsidRDefault="00134F5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E2CDC" w:rsidRDefault="006514E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ab/>
      </w:r>
      <w:r>
        <w:rPr>
          <w:rFonts w:ascii="Times New Roman" w:hAnsi="Times New Roman" w:cs="Times New Roman"/>
          <w:kern w:val="28"/>
          <w:sz w:val="23"/>
          <w:szCs w:val="23"/>
        </w:rPr>
        <w:tab/>
      </w:r>
      <w:r>
        <w:rPr>
          <w:rFonts w:ascii="Times New Roman" w:hAnsi="Times New Roman" w:cs="Times New Roman"/>
          <w:kern w:val="28"/>
          <w:sz w:val="23"/>
          <w:szCs w:val="23"/>
        </w:rPr>
        <w:tab/>
      </w:r>
      <w:r>
        <w:rPr>
          <w:rFonts w:ascii="Times New Roman" w:hAnsi="Times New Roman" w:cs="Times New Roman"/>
          <w:kern w:val="28"/>
          <w:sz w:val="23"/>
          <w:szCs w:val="23"/>
        </w:rPr>
        <w:tab/>
      </w: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</w:p>
    <w:p w:rsidR="00C001EA" w:rsidRP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134F5A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Presidente                   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     </w:t>
      </w:r>
      <w:r w:rsidR="00204D8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4660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sectPr w:rsidR="00C001EA" w:rsidRPr="00EA338C" w:rsidSect="00134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42A" w:rsidRDefault="0074442A" w:rsidP="00BE768A">
      <w:pPr>
        <w:spacing w:after="0" w:line="240" w:lineRule="auto"/>
      </w:pPr>
      <w:r>
        <w:separator/>
      </w:r>
    </w:p>
  </w:endnote>
  <w:endnote w:type="continuationSeparator" w:id="0">
    <w:p w:rsidR="0074442A" w:rsidRDefault="0074442A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065525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064">
          <w:rPr>
            <w:noProof/>
          </w:rPr>
          <w:t>2</w:t>
        </w:r>
        <w:r>
          <w:fldChar w:fldCharType="end"/>
        </w:r>
        <w:r w:rsidR="00CA4A67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42A" w:rsidRDefault="0074442A" w:rsidP="00BE768A">
      <w:pPr>
        <w:spacing w:after="0" w:line="240" w:lineRule="auto"/>
      </w:pPr>
      <w:r>
        <w:separator/>
      </w:r>
    </w:p>
  </w:footnote>
  <w:footnote w:type="continuationSeparator" w:id="0">
    <w:p w:rsidR="0074442A" w:rsidRDefault="0074442A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15E4F"/>
    <w:rsid w:val="0003291D"/>
    <w:rsid w:val="00037E5F"/>
    <w:rsid w:val="00043A9A"/>
    <w:rsid w:val="000844E3"/>
    <w:rsid w:val="000869CF"/>
    <w:rsid w:val="000C25AC"/>
    <w:rsid w:val="000D4E6A"/>
    <w:rsid w:val="000F02F6"/>
    <w:rsid w:val="001000E1"/>
    <w:rsid w:val="00124E9C"/>
    <w:rsid w:val="00132B2B"/>
    <w:rsid w:val="00134F5A"/>
    <w:rsid w:val="00140257"/>
    <w:rsid w:val="00142283"/>
    <w:rsid w:val="0016533E"/>
    <w:rsid w:val="001920DA"/>
    <w:rsid w:val="00196986"/>
    <w:rsid w:val="001A3EB9"/>
    <w:rsid w:val="001C1122"/>
    <w:rsid w:val="001D3982"/>
    <w:rsid w:val="001E1B41"/>
    <w:rsid w:val="001E4397"/>
    <w:rsid w:val="00200C19"/>
    <w:rsid w:val="00204D88"/>
    <w:rsid w:val="00205638"/>
    <w:rsid w:val="002367AB"/>
    <w:rsid w:val="0027794F"/>
    <w:rsid w:val="00290ADA"/>
    <w:rsid w:val="002979CA"/>
    <w:rsid w:val="002B36AA"/>
    <w:rsid w:val="002B423A"/>
    <w:rsid w:val="002F4549"/>
    <w:rsid w:val="0030201E"/>
    <w:rsid w:val="00340F8E"/>
    <w:rsid w:val="00347675"/>
    <w:rsid w:val="00351AD7"/>
    <w:rsid w:val="0036221E"/>
    <w:rsid w:val="0036319C"/>
    <w:rsid w:val="00372847"/>
    <w:rsid w:val="00377298"/>
    <w:rsid w:val="003A329C"/>
    <w:rsid w:val="003D4A58"/>
    <w:rsid w:val="003D4DBF"/>
    <w:rsid w:val="003F042C"/>
    <w:rsid w:val="0040680F"/>
    <w:rsid w:val="004245DE"/>
    <w:rsid w:val="00432C58"/>
    <w:rsid w:val="00447F1A"/>
    <w:rsid w:val="00465723"/>
    <w:rsid w:val="004750B6"/>
    <w:rsid w:val="004819C8"/>
    <w:rsid w:val="004B2CBF"/>
    <w:rsid w:val="004C29CE"/>
    <w:rsid w:val="004C657A"/>
    <w:rsid w:val="004E3D59"/>
    <w:rsid w:val="004E7B95"/>
    <w:rsid w:val="004F65DE"/>
    <w:rsid w:val="004F6D6E"/>
    <w:rsid w:val="004F785E"/>
    <w:rsid w:val="00520239"/>
    <w:rsid w:val="00561C2C"/>
    <w:rsid w:val="00576E2A"/>
    <w:rsid w:val="00585B0C"/>
    <w:rsid w:val="00587234"/>
    <w:rsid w:val="005A76DA"/>
    <w:rsid w:val="005B5FB6"/>
    <w:rsid w:val="005D135F"/>
    <w:rsid w:val="005E2CDC"/>
    <w:rsid w:val="005E558C"/>
    <w:rsid w:val="00620413"/>
    <w:rsid w:val="00623159"/>
    <w:rsid w:val="0063131C"/>
    <w:rsid w:val="00637D10"/>
    <w:rsid w:val="00641BED"/>
    <w:rsid w:val="006514EA"/>
    <w:rsid w:val="00657391"/>
    <w:rsid w:val="00666E21"/>
    <w:rsid w:val="006A01D0"/>
    <w:rsid w:val="006A5CFD"/>
    <w:rsid w:val="006A747E"/>
    <w:rsid w:val="006B16CD"/>
    <w:rsid w:val="006D6227"/>
    <w:rsid w:val="007035D3"/>
    <w:rsid w:val="00725CB4"/>
    <w:rsid w:val="00743145"/>
    <w:rsid w:val="0074442A"/>
    <w:rsid w:val="0075753F"/>
    <w:rsid w:val="0076537F"/>
    <w:rsid w:val="00783293"/>
    <w:rsid w:val="007870BA"/>
    <w:rsid w:val="007B199E"/>
    <w:rsid w:val="007B457E"/>
    <w:rsid w:val="007C0CA9"/>
    <w:rsid w:val="007C7B0D"/>
    <w:rsid w:val="007E2CA3"/>
    <w:rsid w:val="007E4FFB"/>
    <w:rsid w:val="007E5A71"/>
    <w:rsid w:val="007F3508"/>
    <w:rsid w:val="00802A2E"/>
    <w:rsid w:val="00816F54"/>
    <w:rsid w:val="00822F14"/>
    <w:rsid w:val="00835727"/>
    <w:rsid w:val="00867500"/>
    <w:rsid w:val="00873459"/>
    <w:rsid w:val="008A6007"/>
    <w:rsid w:val="008B16A2"/>
    <w:rsid w:val="008B5C63"/>
    <w:rsid w:val="008D2229"/>
    <w:rsid w:val="008D3489"/>
    <w:rsid w:val="008E057E"/>
    <w:rsid w:val="00900064"/>
    <w:rsid w:val="0090631D"/>
    <w:rsid w:val="00926302"/>
    <w:rsid w:val="0095484D"/>
    <w:rsid w:val="009B2E1B"/>
    <w:rsid w:val="009C4D2C"/>
    <w:rsid w:val="009D5F65"/>
    <w:rsid w:val="009E408B"/>
    <w:rsid w:val="009F4E57"/>
    <w:rsid w:val="00A2783E"/>
    <w:rsid w:val="00A335C8"/>
    <w:rsid w:val="00A659BC"/>
    <w:rsid w:val="00A665AD"/>
    <w:rsid w:val="00A66FBE"/>
    <w:rsid w:val="00A74DD9"/>
    <w:rsid w:val="00A756CE"/>
    <w:rsid w:val="00A77602"/>
    <w:rsid w:val="00A85017"/>
    <w:rsid w:val="00A96A9E"/>
    <w:rsid w:val="00B06FFF"/>
    <w:rsid w:val="00B52064"/>
    <w:rsid w:val="00B5615D"/>
    <w:rsid w:val="00B71204"/>
    <w:rsid w:val="00B8081B"/>
    <w:rsid w:val="00B979DD"/>
    <w:rsid w:val="00BA02B6"/>
    <w:rsid w:val="00BC7962"/>
    <w:rsid w:val="00BD6F06"/>
    <w:rsid w:val="00BD764E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831E0"/>
    <w:rsid w:val="00CA4A67"/>
    <w:rsid w:val="00CE654B"/>
    <w:rsid w:val="00D168C1"/>
    <w:rsid w:val="00D33C68"/>
    <w:rsid w:val="00D4660F"/>
    <w:rsid w:val="00D719A7"/>
    <w:rsid w:val="00D7322A"/>
    <w:rsid w:val="00D81FCE"/>
    <w:rsid w:val="00D83425"/>
    <w:rsid w:val="00D84A51"/>
    <w:rsid w:val="00D87FAC"/>
    <w:rsid w:val="00DA2DA6"/>
    <w:rsid w:val="00DB534D"/>
    <w:rsid w:val="00DC1B07"/>
    <w:rsid w:val="00DC4555"/>
    <w:rsid w:val="00DD0FC5"/>
    <w:rsid w:val="00DD6AD8"/>
    <w:rsid w:val="00DE1287"/>
    <w:rsid w:val="00DF48CF"/>
    <w:rsid w:val="00E004A7"/>
    <w:rsid w:val="00E02C63"/>
    <w:rsid w:val="00E11990"/>
    <w:rsid w:val="00E14112"/>
    <w:rsid w:val="00E17839"/>
    <w:rsid w:val="00E87F2E"/>
    <w:rsid w:val="00E9153F"/>
    <w:rsid w:val="00E93842"/>
    <w:rsid w:val="00E94E78"/>
    <w:rsid w:val="00EA338C"/>
    <w:rsid w:val="00EC12DB"/>
    <w:rsid w:val="00EC1DBA"/>
    <w:rsid w:val="00ED6A53"/>
    <w:rsid w:val="00EE118A"/>
    <w:rsid w:val="00F136ED"/>
    <w:rsid w:val="00F358B7"/>
    <w:rsid w:val="00F374BC"/>
    <w:rsid w:val="00F52D04"/>
    <w:rsid w:val="00F715A8"/>
    <w:rsid w:val="00F916D2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DBCA4-C3F4-499E-B09B-5A762552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6</cp:revision>
  <cp:lastPrinted>2019-05-13T18:10:00Z</cp:lastPrinted>
  <dcterms:created xsi:type="dcterms:W3CDTF">2019-05-07T15:07:00Z</dcterms:created>
  <dcterms:modified xsi:type="dcterms:W3CDTF">2019-05-13T18:10:00Z</dcterms:modified>
</cp:coreProperties>
</file>