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EFE" w:rsidRDefault="007C7EFE" w:rsidP="00FC72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178D7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802490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802490" w:rsidRPr="00B54C19" w:rsidRDefault="0080249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178D7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1186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802490" w:rsidRDefault="0080249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FC7227" w:rsidRDefault="00CC1D52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oito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616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 fez seu pronunciamento a Vereadora Odete da Silva Ribeiro. Na sequência,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Vereadores Edmundo </w:t>
      </w:r>
      <w:proofErr w:type="spellStart"/>
      <w:r w:rsidR="001C0F9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1C0F9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 Almeida, </w:t>
      </w:r>
      <w:r w:rsidR="001C0F99">
        <w:rPr>
          <w:rFonts w:ascii="Times New Roman" w:hAnsi="Times New Roman" w:cs="Times New Roman"/>
          <w:kern w:val="28"/>
          <w:sz w:val="24"/>
          <w:szCs w:val="24"/>
        </w:rPr>
        <w:t>Jacqueline Ferreira e</w:t>
      </w:r>
      <w:r w:rsidR="00D556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1C0F9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 Silveira.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à 1.ª Vice-Presidente, Vereadora Beatriz </w:t>
      </w:r>
      <w:proofErr w:type="spellStart"/>
      <w:r w:rsidR="00D5503F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os trabalhos para que pudesse se manifestar. 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Reassumindo,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5503F">
        <w:rPr>
          <w:rFonts w:ascii="Times New Roman" w:hAnsi="Times New Roman" w:cs="Times New Roman"/>
          <w:kern w:val="28"/>
          <w:sz w:val="24"/>
          <w:szCs w:val="24"/>
        </w:rPr>
        <w:t xml:space="preserve"> ao Secretário, 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Odete da Silva Ribeiro; 0600/2018 – Da Vereadora Beatriz </w:t>
      </w:r>
      <w:proofErr w:type="spellStart"/>
      <w:r w:rsidR="001C0F9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1C0F99">
        <w:rPr>
          <w:rFonts w:ascii="Times New Roman" w:hAnsi="Times New Roman" w:cs="Times New Roman"/>
          <w:kern w:val="28"/>
          <w:sz w:val="23"/>
          <w:szCs w:val="23"/>
        </w:rPr>
        <w:t xml:space="preserve"> Silveira; 0601/2018 – Da Vereadora </w:t>
      </w:r>
      <w:proofErr w:type="spellStart"/>
      <w:r w:rsidR="0024345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4345E">
        <w:rPr>
          <w:rFonts w:ascii="Times New Roman" w:hAnsi="Times New Roman" w:cs="Times New Roman"/>
          <w:kern w:val="28"/>
          <w:sz w:val="23"/>
          <w:szCs w:val="23"/>
        </w:rPr>
        <w:t xml:space="preserve"> Jardim; 0604 a 0606/2018 – Da Vereadora Jacqueline Ferreira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 xml:space="preserve">Ato </w:t>
      </w:r>
      <w:r w:rsidR="00D01AB2">
        <w:rPr>
          <w:rFonts w:ascii="Times New Roman" w:hAnsi="Times New Roman" w:cs="Times New Roman"/>
          <w:kern w:val="28"/>
          <w:sz w:val="23"/>
          <w:szCs w:val="23"/>
        </w:rPr>
        <w:t>contínuo, solicitou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expedientes que BAIXARAM PARA AS COMISSÕES TÉCNICAS, sendo: a) Para a COMISSÃO DE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ALIMENTAÇÃO E SAÚDE PÚBLICA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: PROCESSO n.º 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611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SECRETARIA MUNICIPAL DE SAÚDE E ASSISTÊNCIA SOCIAL –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“Of. n.º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94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/2018 encaminhando o Relatório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de Gestão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do 2.º Quadrimestre/2018”; b) Para as COMISSÕES DE CONSTITUIÇÃO E JUSTIÇA e de FINANÇAS E ORÇAMENTO: PL n.º 06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de R$69.500,00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; PL n.º 066/2018 – Do PODER EXECUTIVO – “Autoriza contratação emergencial”; PL n.º 067/2018 – Do PODER EXECUTIVO – “Altera parcialmente a Lei Municipal n.º 108, de 1.º de outubro de 2002”.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A seguir, solicitou</w:t>
      </w:r>
      <w:r w:rsidR="00102CC1">
        <w:rPr>
          <w:rFonts w:ascii="Times New Roman" w:hAnsi="Times New Roman" w:cs="Times New Roman"/>
          <w:kern w:val="28"/>
          <w:sz w:val="23"/>
          <w:szCs w:val="23"/>
        </w:rPr>
        <w:t xml:space="preserve"> a leitura de PARECERES sobre o seguinte: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 xml:space="preserve">PL n.º 061/2018 – Do PODER EXECUTIVO – “Altera parcialmente a Lei Municipal n.º 108, de 1.º de outubro de 2002”. </w:t>
      </w:r>
      <w:r w:rsidR="0024345E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</w:t>
      </w:r>
      <w:r w:rsidR="0024345E">
        <w:rPr>
          <w:rFonts w:ascii="Times New Roman" w:hAnsi="Times New Roman" w:cs="Times New Roman"/>
          <w:sz w:val="24"/>
          <w:szCs w:val="24"/>
        </w:rPr>
        <w:t>gimental e aprovação da matéria;</w:t>
      </w:r>
      <w:r w:rsidR="0024345E" w:rsidRPr="004548FA">
        <w:rPr>
          <w:rFonts w:ascii="Times New Roman" w:hAnsi="Times New Roman" w:cs="Times New Roman"/>
          <w:sz w:val="24"/>
          <w:szCs w:val="24"/>
        </w:rPr>
        <w:t xml:space="preserve"> (ambos nos termos do Art. 37 do Regimento Interno). Parecer das Comissõ</w:t>
      </w:r>
      <w:r w:rsidR="0024345E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D11D2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0C6ED9">
        <w:rPr>
          <w:rFonts w:ascii="Times New Roman" w:hAnsi="Times New Roman" w:cs="Times New Roman"/>
          <w:sz w:val="24"/>
          <w:szCs w:val="24"/>
        </w:rPr>
        <w:t xml:space="preserve"> </w:t>
      </w:r>
      <w:r w:rsidR="007C7EFE">
        <w:rPr>
          <w:rFonts w:ascii="Times New Roman" w:hAnsi="Times New Roman" w:cs="Times New Roman"/>
          <w:kern w:val="28"/>
          <w:sz w:val="23"/>
          <w:szCs w:val="23"/>
        </w:rPr>
        <w:t>Posteriormente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dos PROJETOS EM TRAMITAÇÃO, sendo: Em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0C6ED9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062/2018 – Do PODER EXECUTIVO – “Autoriza contratação emergencial </w:t>
      </w:r>
      <w:r w:rsidR="0024345E">
        <w:rPr>
          <w:rFonts w:ascii="Times New Roman" w:hAnsi="Times New Roman" w:cs="Times New Roman"/>
          <w:kern w:val="28"/>
          <w:sz w:val="23"/>
          <w:szCs w:val="23"/>
        </w:rPr>
        <w:t xml:space="preserve">de servente/merendeira”. </w:t>
      </w:r>
      <w:r w:rsidR="00B65540">
        <w:rPr>
          <w:rFonts w:ascii="Times New Roman" w:hAnsi="Times New Roman" w:cs="Times New Roman"/>
          <w:kern w:val="28"/>
          <w:sz w:val="23"/>
          <w:szCs w:val="23"/>
        </w:rPr>
        <w:t>Ato contínuo, o Presidente interrompeu a reunião, atendendo solicitação da Líder da Bancada do PSDB, Vereadora Jacqueline Ferreira. Reabrindo os trabalhos,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6F5655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F5655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B65540">
        <w:rPr>
          <w:rFonts w:ascii="Times New Roman" w:hAnsi="Times New Roman" w:cs="Times New Roman"/>
          <w:kern w:val="28"/>
          <w:sz w:val="24"/>
          <w:szCs w:val="24"/>
        </w:rPr>
        <w:t xml:space="preserve">de PARECER sobre </w:t>
      </w:r>
      <w:r w:rsidR="007C7EFE">
        <w:rPr>
          <w:rFonts w:ascii="Times New Roman" w:hAnsi="Times New Roman" w:cs="Times New Roman"/>
          <w:kern w:val="28"/>
          <w:sz w:val="24"/>
          <w:szCs w:val="24"/>
        </w:rPr>
        <w:t>PROJETO DE LEI ORDINÁRIA</w:t>
      </w:r>
      <w:r w:rsidR="00B65540">
        <w:rPr>
          <w:rFonts w:ascii="Times New Roman" w:hAnsi="Times New Roman" w:cs="Times New Roman"/>
          <w:kern w:val="28"/>
          <w:sz w:val="24"/>
          <w:szCs w:val="24"/>
        </w:rPr>
        <w:t xml:space="preserve">, bem como, de MENSAGEM RETIFICATIVA e de PROJETOS DE LEIS </w:t>
      </w:r>
    </w:p>
    <w:p w:rsidR="00FC7227" w:rsidRDefault="00FC722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C7227" w:rsidRDefault="00FC722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802490" w:rsidRDefault="00B6554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ORDINÁRIAS, sendo</w:t>
      </w:r>
      <w:r w:rsidR="007C7EF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a) VOTAÇÃO DE PARECER sobre: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PL n.º 054/2018 – Do PODER EXECUTIVO – “Cria a Ouvidoria Geral do Município”. Na oportunidade, o Presidente voltou a interromper a reunião, atendendo à solicitação do Líder da Bancada do MDB, Vereador Edmundo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. Na nova reabertura, o </w:t>
      </w:r>
      <w:r w:rsidR="00642F96">
        <w:rPr>
          <w:rFonts w:ascii="Times New Roman" w:hAnsi="Times New Roman" w:cs="Times New Roman"/>
          <w:kern w:val="28"/>
          <w:sz w:val="23"/>
          <w:szCs w:val="23"/>
        </w:rPr>
        <w:t>PARECER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foi colocado em votação, tendo sido aprovado por unanimidade;</w:t>
      </w:r>
      <w:r w:rsidR="00642F96">
        <w:rPr>
          <w:rFonts w:ascii="Times New Roman" w:hAnsi="Times New Roman" w:cs="Times New Roman"/>
          <w:kern w:val="28"/>
          <w:sz w:val="23"/>
          <w:szCs w:val="23"/>
        </w:rPr>
        <w:t xml:space="preserve"> PL n.º 057/2018 – Do PODER EXECUTIVO – “Autoriza Contratação emergencial”, aprovado de forma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>unânime; b</w:t>
      </w:r>
      <w:r>
        <w:rPr>
          <w:rFonts w:ascii="Times New Roman" w:hAnsi="Times New Roman" w:cs="Times New Roman"/>
          <w:kern w:val="28"/>
          <w:sz w:val="23"/>
          <w:szCs w:val="23"/>
        </w:rPr>
        <w:t>) VOTAÇ</w:t>
      </w:r>
      <w:r w:rsidR="00642F96">
        <w:rPr>
          <w:rFonts w:ascii="Times New Roman" w:hAnsi="Times New Roman" w:cs="Times New Roman"/>
          <w:kern w:val="28"/>
          <w:sz w:val="23"/>
          <w:szCs w:val="23"/>
        </w:rPr>
        <w:t xml:space="preserve">ÃO DE MENSAGEM RETIFICATIVA: PROCESSO n.º 0520/2018 – Do PODER EXECUTIVO – “Mensagem Retificativa ao PL n.º 037/2018”, aprovado unanimemente; c) VOTAÇÃO DE PROJETOS DE LEIS ORDINÁRIAS: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PL n.º 037/2018 – Do PODER EXECUTIVO - Com Mensagem Retificativa – “Altera parcialmente a Lei Municipal n.º 108, de 1.º de outubro de 2002”, aprovado por unanimidade; PL n.º 055/2018 – Do PODER EXECUTIVO – “Institui o Programa Municipal de Educação Fiscal do município de </w:t>
      </w:r>
      <w:proofErr w:type="spellStart"/>
      <w:r w:rsidR="00FC7227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”, aprovado de forma unânime; PL n.º 056/2018 – Do PODER EXECUTIVO – “Institui o Programa Municipal de Premiação a consumidores, mediante a utilização da Plataforma Nota Fiscal Gaúcha do Estado do Rio Grande do Sul”, aprovado unanimemente.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24345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</w:t>
      </w: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C7227" w:rsidRDefault="00FC722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C7EFE" w:rsidRDefault="007C7EFE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4A37" w:rsidRDefault="00C04A37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02490" w:rsidRDefault="00802490" w:rsidP="008024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FC7227" w:rsidP="00FC7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FC7227">
      <w:footerReference w:type="default" r:id="rId7"/>
      <w:pgSz w:w="11906" w:h="16838"/>
      <w:pgMar w:top="1701" w:right="1416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80" w:rsidRDefault="00E33D80" w:rsidP="00A672B5">
      <w:pPr>
        <w:spacing w:after="0" w:line="240" w:lineRule="auto"/>
      </w:pPr>
      <w:r>
        <w:separator/>
      </w:r>
    </w:p>
  </w:endnote>
  <w:endnote w:type="continuationSeparator" w:id="0">
    <w:p w:rsidR="00E33D80" w:rsidRDefault="00E33D8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-290745188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D11D2C">
          <w:rPr>
            <w:noProof/>
          </w:rPr>
          <w:t>2</w:t>
        </w:r>
        <w:r w:rsidR="00A442A6">
          <w:fldChar w:fldCharType="end"/>
        </w:r>
        <w:r w:rsidR="00802490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80" w:rsidRDefault="00E33D80" w:rsidP="00A672B5">
      <w:pPr>
        <w:spacing w:after="0" w:line="240" w:lineRule="auto"/>
      </w:pPr>
      <w:r>
        <w:separator/>
      </w:r>
    </w:p>
  </w:footnote>
  <w:footnote w:type="continuationSeparator" w:id="0">
    <w:p w:rsidR="00E33D80" w:rsidRDefault="00E33D80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0F99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345E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D4484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6E7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210D"/>
    <w:rsid w:val="00BE46C9"/>
    <w:rsid w:val="00BE5424"/>
    <w:rsid w:val="00BE5B71"/>
    <w:rsid w:val="00C001FD"/>
    <w:rsid w:val="00C010E9"/>
    <w:rsid w:val="00C04A37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7313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33D80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1186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43A4-57E6-4BCC-99F2-1418772A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2018-10-11T17:02:00Z</cp:lastPrinted>
  <dcterms:created xsi:type="dcterms:W3CDTF">2018-10-09T15:09:00Z</dcterms:created>
  <dcterms:modified xsi:type="dcterms:W3CDTF">2018-10-11T17:03:00Z</dcterms:modified>
</cp:coreProperties>
</file>