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BB2ABB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F67F3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4F53C0" w:rsidRDefault="004F53C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Pr="00B54C19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D345A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003FD">
        <w:rPr>
          <w:rFonts w:ascii="Times New Roman" w:hAnsi="Times New Roman" w:cs="Times New Roman"/>
          <w:kern w:val="28"/>
          <w:sz w:val="24"/>
          <w:szCs w:val="23"/>
        </w:rPr>
        <w:t>05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BA45E4">
        <w:rPr>
          <w:rFonts w:ascii="Times New Roman" w:hAnsi="Times New Roman" w:cs="Times New Roman"/>
          <w:kern w:val="28"/>
          <w:sz w:val="24"/>
          <w:szCs w:val="23"/>
        </w:rPr>
        <w:t>m</w:t>
      </w:r>
      <w:r w:rsidR="00D003FD">
        <w:rPr>
          <w:rFonts w:ascii="Times New Roman" w:hAnsi="Times New Roman" w:cs="Times New Roman"/>
          <w:kern w:val="28"/>
          <w:sz w:val="24"/>
          <w:szCs w:val="23"/>
        </w:rPr>
        <w:t>arç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4F53C0" w:rsidRDefault="004F53C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90747" w:rsidRPr="00E46A51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F544E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março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Senhor 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pelo 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>PDT:</w:t>
      </w:r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Beatriz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o Presidente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3E09F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23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56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Em continuidade,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>PALAVRA NO EXPEDIENTE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, fez seu pronunciamento a Vereadora Odete da Silva Ribeiro. Em continuidade,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Presidente 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s Vereadores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D003F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>Jacqueline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Ferreira, </w:t>
      </w:r>
      <w:proofErr w:type="spellStart"/>
      <w:r w:rsidR="00D003FD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 e Edmundo </w:t>
      </w:r>
      <w:proofErr w:type="spellStart"/>
      <w:r w:rsidR="00D003FD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, o Presidente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à 1.ª Vice-Presidente, Vereadora Beatriz </w:t>
      </w:r>
      <w:proofErr w:type="spellStart"/>
      <w:r w:rsidR="0045253F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 Silveira que assumisse os trabalhos para que pudesse se manifestar.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Reassumindo os trabalhos, solicitou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ao Secretário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157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- D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103666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158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4410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59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/2018 –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003F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Silveira; 0160/2018 – Do Vereador </w:t>
      </w:r>
      <w:proofErr w:type="spellStart"/>
      <w:r w:rsidR="00D003F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16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3 a 0166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290AE4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- D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Comissões de Constituição e Justiça e de Finanças e Orçamento</w:t>
      </w:r>
      <w:r w:rsidR="00B26A5A" w:rsidRPr="004F53C0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Posteriormente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, solicitou a leitura dos expedientes que BAIXARAM PARA AS COMISSÕES TÉCNICAS de CONSTITUIÇÃO E JUSTIÇA e de FINANÇAS E ORÇAMENTO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, sendo: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>PL n.º 00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 xml:space="preserve">/2018 – Do PODER EXECUTIVO – “Autoriza 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o Poder Executivo a proceder suplementação de dotações orçamentárias no valor global de R$200.000,00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>”; PL n.º 0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10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 xml:space="preserve">/2018 – Do PODER EXECUTIVO – “Autoriza 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permissão de uso de um caminhão à Cooperativa de Produção e Trabalho Integração Ltda.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 xml:space="preserve">”.  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 xml:space="preserve">Na sequência, solicitou a leitura de PARECERES sobre os seguintes: PL n.º 007/2018 – Do PODER EXECUTIVO – “Concede abono salarial aos agentes comunitários de saúde, vinculados à equipe da estratégia saúde da família - ESF”. </w:t>
      </w:r>
      <w:r w:rsidR="004548FA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4548FA">
        <w:rPr>
          <w:rFonts w:ascii="Times New Roman" w:hAnsi="Times New Roman" w:cs="Times New Roman"/>
          <w:sz w:val="24"/>
          <w:szCs w:val="24"/>
        </w:rPr>
        <w:t xml:space="preserve">es: Mantém o voto dos relatores. </w:t>
      </w:r>
      <w:r w:rsidR="004548FA" w:rsidRPr="00FE66F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Após, havendo número legal o Presidente deu início à ORDEM DO DIA, com votação d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FE66F2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FE66F2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FE66F2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747A8C">
        <w:rPr>
          <w:rFonts w:ascii="Times New Roman" w:hAnsi="Times New Roman" w:cs="Times New Roman"/>
          <w:kern w:val="28"/>
          <w:sz w:val="24"/>
          <w:szCs w:val="24"/>
        </w:rPr>
        <w:t>: 0</w:t>
      </w:r>
      <w:r w:rsidR="004548FA">
        <w:rPr>
          <w:rFonts w:ascii="Times New Roman" w:hAnsi="Times New Roman" w:cs="Times New Roman"/>
          <w:kern w:val="28"/>
          <w:sz w:val="24"/>
          <w:szCs w:val="24"/>
        </w:rPr>
        <w:t>158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/2018 - D</w:t>
      </w:r>
      <w:r w:rsidR="004548F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53C0" w:rsidRPr="00CC1D5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548FA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="00D642CC">
        <w:rPr>
          <w:rFonts w:ascii="Times New Roman" w:hAnsi="Times New Roman" w:cs="Times New Roman"/>
          <w:kern w:val="28"/>
          <w:sz w:val="24"/>
          <w:szCs w:val="24"/>
        </w:rPr>
        <w:t xml:space="preserve"> -</w:t>
      </w:r>
      <w:bookmarkStart w:id="0" w:name="_GoBack"/>
      <w:bookmarkEnd w:id="0"/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“Requer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</w:t>
      </w:r>
      <w:r w:rsidR="004548FA">
        <w:rPr>
          <w:rFonts w:ascii="Times New Roman" w:hAnsi="Times New Roman" w:cs="Times New Roman"/>
          <w:kern w:val="28"/>
          <w:sz w:val="24"/>
          <w:szCs w:val="24"/>
        </w:rPr>
        <w:t>autorização para faltar na Sessão Ordinária de 12/03/2018, por motivos particulares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>”, aprovado por unanimidade</w:t>
      </w:r>
      <w:r w:rsidR="00FE66F2">
        <w:rPr>
          <w:rFonts w:ascii="Times New Roman" w:hAnsi="Times New Roman" w:cs="Times New Roman"/>
          <w:kern w:val="28"/>
          <w:sz w:val="24"/>
          <w:szCs w:val="24"/>
        </w:rPr>
        <w:t>; 01</w:t>
      </w:r>
      <w:r w:rsidR="004548FA">
        <w:rPr>
          <w:rFonts w:ascii="Times New Roman" w:hAnsi="Times New Roman" w:cs="Times New Roman"/>
          <w:kern w:val="28"/>
          <w:sz w:val="24"/>
          <w:szCs w:val="24"/>
        </w:rPr>
        <w:t>64/2018 – Das COMISSÕES DE CONSTITUIÇ</w:t>
      </w:r>
      <w:r w:rsidR="00B034A1">
        <w:rPr>
          <w:rFonts w:ascii="Times New Roman" w:hAnsi="Times New Roman" w:cs="Times New Roman"/>
          <w:kern w:val="28"/>
          <w:sz w:val="24"/>
          <w:szCs w:val="24"/>
        </w:rPr>
        <w:t>Ã</w:t>
      </w:r>
      <w:r w:rsidR="004548FA">
        <w:rPr>
          <w:rFonts w:ascii="Times New Roman" w:hAnsi="Times New Roman" w:cs="Times New Roman"/>
          <w:kern w:val="28"/>
          <w:sz w:val="24"/>
          <w:szCs w:val="24"/>
        </w:rPr>
        <w:t>O E JUSTIÇA e de FINANÇAS E ORÇAMENTO</w:t>
      </w:r>
      <w:r w:rsidR="00B80615">
        <w:rPr>
          <w:rFonts w:ascii="Times New Roman" w:hAnsi="Times New Roman" w:cs="Times New Roman"/>
          <w:kern w:val="28"/>
          <w:sz w:val="24"/>
          <w:szCs w:val="24"/>
        </w:rPr>
        <w:t xml:space="preserve"> – “Requer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em</w:t>
      </w:r>
      <w:r w:rsidR="00B8061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4548FA">
        <w:rPr>
          <w:rFonts w:ascii="Times New Roman" w:hAnsi="Times New Roman" w:cs="Times New Roman"/>
          <w:kern w:val="28"/>
          <w:sz w:val="24"/>
          <w:szCs w:val="24"/>
        </w:rPr>
        <w:t>após ouvido o Colendo Plenário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 xml:space="preserve">, nos termos do Art. 33, § 2.º do Regimento Interno, </w:t>
      </w:r>
      <w:r w:rsidR="00B80615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interrupção de tramitação do PL n.º 006/2</w:t>
      </w:r>
      <w:r w:rsidR="00BA45E4">
        <w:rPr>
          <w:rFonts w:ascii="Times New Roman" w:hAnsi="Times New Roman" w:cs="Times New Roman"/>
          <w:kern w:val="28"/>
          <w:sz w:val="24"/>
          <w:szCs w:val="24"/>
        </w:rPr>
        <w:t>018, que “A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 xml:space="preserve">utoriza abertura de crédito adicional de natureza especial no valor global de R$52.319,07”, até o recebimento das informações solicitadas ao Poder Executivo, 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lastRenderedPageBreak/>
        <w:t>acerca do referido projeto</w:t>
      </w:r>
      <w:r w:rsidR="00B80615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, aprovado de forma unânime; 016</w:t>
      </w:r>
      <w:r w:rsidR="00B80615">
        <w:rPr>
          <w:rFonts w:ascii="Times New Roman" w:hAnsi="Times New Roman" w:cs="Times New Roman"/>
          <w:kern w:val="28"/>
          <w:sz w:val="24"/>
          <w:szCs w:val="24"/>
        </w:rPr>
        <w:t xml:space="preserve">6/2018 – 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COMISSÕES DE CONSTITUIÇ</w:t>
      </w:r>
      <w:r w:rsidR="00203AA5">
        <w:rPr>
          <w:rFonts w:ascii="Times New Roman" w:hAnsi="Times New Roman" w:cs="Times New Roman"/>
          <w:kern w:val="28"/>
          <w:sz w:val="24"/>
          <w:szCs w:val="24"/>
        </w:rPr>
        <w:t>Ã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O E JUSTIÇA e de FINANÇAS E ORÇAMENTO – “Requerem, após ouvido o Colendo Plenário, nos termos do Art. 33, § 2.º do Regimento Interno, a interrupção de tramitação do PL n.º 008/2</w:t>
      </w:r>
      <w:r w:rsidR="00BA45E4">
        <w:rPr>
          <w:rFonts w:ascii="Times New Roman" w:hAnsi="Times New Roman" w:cs="Times New Roman"/>
          <w:kern w:val="28"/>
          <w:sz w:val="24"/>
          <w:szCs w:val="24"/>
        </w:rPr>
        <w:t>018, que “A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utoriza abertura de crédito adicional de natureza especial no valor global de R$12.000,00”, até o recebimento das informações solicitadas ao Poder Executivo, sobre o referido projeto”, aprovado</w:t>
      </w:r>
      <w:r w:rsidR="006417F3">
        <w:rPr>
          <w:rFonts w:ascii="Times New Roman" w:hAnsi="Times New Roman" w:cs="Times New Roman"/>
          <w:kern w:val="28"/>
          <w:sz w:val="24"/>
          <w:szCs w:val="24"/>
        </w:rPr>
        <w:t xml:space="preserve"> unanimemente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417F3">
        <w:rPr>
          <w:rFonts w:ascii="Times New Roman" w:hAnsi="Times New Roman" w:cs="Times New Roman"/>
          <w:kern w:val="28"/>
          <w:sz w:val="24"/>
          <w:szCs w:val="24"/>
        </w:rPr>
        <w:t xml:space="preserve">Ato contínuo, o Presidente 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informou a liberação de 20% (vinte por cento)</w:t>
      </w:r>
      <w:r w:rsidR="00285B50">
        <w:rPr>
          <w:rFonts w:ascii="Times New Roman" w:hAnsi="Times New Roman" w:cs="Times New Roman"/>
          <w:kern w:val="28"/>
          <w:sz w:val="24"/>
          <w:szCs w:val="24"/>
        </w:rPr>
        <w:t xml:space="preserve"> da diária internacional aos Vereadores </w:t>
      </w:r>
      <w:proofErr w:type="spellStart"/>
      <w:r w:rsidR="00285B5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285B50">
        <w:rPr>
          <w:rFonts w:ascii="Times New Roman" w:hAnsi="Times New Roman" w:cs="Times New Roman"/>
          <w:kern w:val="28"/>
          <w:sz w:val="24"/>
          <w:szCs w:val="24"/>
        </w:rPr>
        <w:t xml:space="preserve"> Almeida, </w:t>
      </w:r>
      <w:proofErr w:type="spellStart"/>
      <w:r w:rsidR="00285B50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285B50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 e Jacqueline Ferreira, para viagem a Melo/ROU, de 02 a 04/03/2018, para participarem de reuniões do Comitê Deliberante Cuenca </w:t>
      </w:r>
      <w:proofErr w:type="spellStart"/>
      <w:r w:rsidR="00285B50">
        <w:rPr>
          <w:rFonts w:ascii="Times New Roman" w:hAnsi="Times New Roman" w:cs="Times New Roman"/>
          <w:kern w:val="28"/>
          <w:sz w:val="24"/>
          <w:szCs w:val="24"/>
        </w:rPr>
        <w:t>del</w:t>
      </w:r>
      <w:proofErr w:type="spellEnd"/>
      <w:r w:rsidR="00285B50">
        <w:rPr>
          <w:rFonts w:ascii="Times New Roman" w:hAnsi="Times New Roman" w:cs="Times New Roman"/>
          <w:kern w:val="28"/>
          <w:sz w:val="24"/>
          <w:szCs w:val="24"/>
        </w:rPr>
        <w:t xml:space="preserve"> Rio Negro.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4F53C0" w:rsidRDefault="004F53C0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Pr="00B54C19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</w:p>
    <w:p w:rsidR="00D27B2F" w:rsidRPr="00B54C19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54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696" w:rsidRDefault="00B32696" w:rsidP="00A672B5">
      <w:pPr>
        <w:spacing w:after="0" w:line="240" w:lineRule="auto"/>
      </w:pPr>
      <w:r>
        <w:separator/>
      </w:r>
    </w:p>
  </w:endnote>
  <w:endnote w:type="continuationSeparator" w:id="0">
    <w:p w:rsidR="00B32696" w:rsidRDefault="00B32696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D642CC">
          <w:rPr>
            <w:noProof/>
          </w:rPr>
          <w:t>2</w:t>
        </w:r>
        <w:r>
          <w:fldChar w:fldCharType="end"/>
        </w:r>
        <w:r w:rsidR="00F971C8">
          <w:t>/</w:t>
        </w:r>
        <w:r w:rsidR="006417F3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696" w:rsidRDefault="00B32696" w:rsidP="00A672B5">
      <w:pPr>
        <w:spacing w:after="0" w:line="240" w:lineRule="auto"/>
      </w:pPr>
      <w:r>
        <w:separator/>
      </w:r>
    </w:p>
  </w:footnote>
  <w:footnote w:type="continuationSeparator" w:id="0">
    <w:p w:rsidR="00B32696" w:rsidRDefault="00B32696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46F"/>
    <w:rsid w:val="00017E8E"/>
    <w:rsid w:val="00033D09"/>
    <w:rsid w:val="00040616"/>
    <w:rsid w:val="00045EF5"/>
    <w:rsid w:val="00046924"/>
    <w:rsid w:val="00075F6E"/>
    <w:rsid w:val="00080170"/>
    <w:rsid w:val="00086DC4"/>
    <w:rsid w:val="000927E2"/>
    <w:rsid w:val="000A3A9C"/>
    <w:rsid w:val="000A5A0C"/>
    <w:rsid w:val="000A6571"/>
    <w:rsid w:val="000B16B3"/>
    <w:rsid w:val="000B179C"/>
    <w:rsid w:val="000B2BE4"/>
    <w:rsid w:val="000B667C"/>
    <w:rsid w:val="000C169D"/>
    <w:rsid w:val="000D4C4E"/>
    <w:rsid w:val="000D6098"/>
    <w:rsid w:val="000E7DD3"/>
    <w:rsid w:val="000F442F"/>
    <w:rsid w:val="000F50F5"/>
    <w:rsid w:val="00100CA6"/>
    <w:rsid w:val="00103666"/>
    <w:rsid w:val="00104AD6"/>
    <w:rsid w:val="00107794"/>
    <w:rsid w:val="001119F0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B1678"/>
    <w:rsid w:val="001C3CD7"/>
    <w:rsid w:val="001C402D"/>
    <w:rsid w:val="001C7108"/>
    <w:rsid w:val="001E1A77"/>
    <w:rsid w:val="001E5AA0"/>
    <w:rsid w:val="00203AA5"/>
    <w:rsid w:val="00206E9E"/>
    <w:rsid w:val="002165C1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A7B74"/>
    <w:rsid w:val="002A7F27"/>
    <w:rsid w:val="002B525D"/>
    <w:rsid w:val="002C1D60"/>
    <w:rsid w:val="002C7EDB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169E"/>
    <w:rsid w:val="003C6F36"/>
    <w:rsid w:val="003D3943"/>
    <w:rsid w:val="003E09F1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548FA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F53C0"/>
    <w:rsid w:val="00502897"/>
    <w:rsid w:val="00503996"/>
    <w:rsid w:val="005065E5"/>
    <w:rsid w:val="00506AC1"/>
    <w:rsid w:val="00514591"/>
    <w:rsid w:val="00515A5C"/>
    <w:rsid w:val="00516904"/>
    <w:rsid w:val="00516CD5"/>
    <w:rsid w:val="00525631"/>
    <w:rsid w:val="00537B14"/>
    <w:rsid w:val="005416AE"/>
    <w:rsid w:val="00542C4E"/>
    <w:rsid w:val="0054528B"/>
    <w:rsid w:val="0055280D"/>
    <w:rsid w:val="00553CE2"/>
    <w:rsid w:val="00556967"/>
    <w:rsid w:val="00557EA6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210F"/>
    <w:rsid w:val="005B41C4"/>
    <w:rsid w:val="005D128F"/>
    <w:rsid w:val="005D7260"/>
    <w:rsid w:val="005E4970"/>
    <w:rsid w:val="005E4DA6"/>
    <w:rsid w:val="00610D73"/>
    <w:rsid w:val="006236F7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44421"/>
    <w:rsid w:val="00745C0B"/>
    <w:rsid w:val="00747A8C"/>
    <w:rsid w:val="00750DDC"/>
    <w:rsid w:val="00753DFF"/>
    <w:rsid w:val="007602B9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ED0"/>
    <w:rsid w:val="007A2143"/>
    <w:rsid w:val="007B593B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4A16"/>
    <w:rsid w:val="008B50AF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56AAD"/>
    <w:rsid w:val="00A6343A"/>
    <w:rsid w:val="00A6598F"/>
    <w:rsid w:val="00A672B5"/>
    <w:rsid w:val="00A84012"/>
    <w:rsid w:val="00A8676B"/>
    <w:rsid w:val="00A8771D"/>
    <w:rsid w:val="00A92185"/>
    <w:rsid w:val="00A954A8"/>
    <w:rsid w:val="00A97517"/>
    <w:rsid w:val="00AA6980"/>
    <w:rsid w:val="00AB2FED"/>
    <w:rsid w:val="00AB6D15"/>
    <w:rsid w:val="00AC1792"/>
    <w:rsid w:val="00AC79BD"/>
    <w:rsid w:val="00AD345A"/>
    <w:rsid w:val="00AD427B"/>
    <w:rsid w:val="00AD5603"/>
    <w:rsid w:val="00B0171A"/>
    <w:rsid w:val="00B034A1"/>
    <w:rsid w:val="00B05A98"/>
    <w:rsid w:val="00B12C94"/>
    <w:rsid w:val="00B24A92"/>
    <w:rsid w:val="00B26A5A"/>
    <w:rsid w:val="00B2739B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A45E4"/>
    <w:rsid w:val="00BA4EBA"/>
    <w:rsid w:val="00BB2ABB"/>
    <w:rsid w:val="00BB4B47"/>
    <w:rsid w:val="00BB58F5"/>
    <w:rsid w:val="00BC076B"/>
    <w:rsid w:val="00BC7798"/>
    <w:rsid w:val="00BD1BFC"/>
    <w:rsid w:val="00BE46C9"/>
    <w:rsid w:val="00BE5424"/>
    <w:rsid w:val="00BE5B71"/>
    <w:rsid w:val="00C07B36"/>
    <w:rsid w:val="00C12783"/>
    <w:rsid w:val="00C32B1C"/>
    <w:rsid w:val="00C371C3"/>
    <w:rsid w:val="00C52A8D"/>
    <w:rsid w:val="00C53112"/>
    <w:rsid w:val="00C5558D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642CC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7FD5"/>
    <w:rsid w:val="00E278AD"/>
    <w:rsid w:val="00E435E3"/>
    <w:rsid w:val="00E46A51"/>
    <w:rsid w:val="00E47160"/>
    <w:rsid w:val="00E6608A"/>
    <w:rsid w:val="00E6631D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EF38AE"/>
    <w:rsid w:val="00F062D1"/>
    <w:rsid w:val="00F067F0"/>
    <w:rsid w:val="00F076B0"/>
    <w:rsid w:val="00F10A5C"/>
    <w:rsid w:val="00F34F93"/>
    <w:rsid w:val="00F372AD"/>
    <w:rsid w:val="00F50CEA"/>
    <w:rsid w:val="00F53E0E"/>
    <w:rsid w:val="00F544E6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1BF8"/>
    <w:rsid w:val="00FC54CB"/>
    <w:rsid w:val="00FC5DCD"/>
    <w:rsid w:val="00FD0E33"/>
    <w:rsid w:val="00FE54A8"/>
    <w:rsid w:val="00FE66F2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1F27D-3C34-4285-A6F7-2273B1FE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707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9</cp:revision>
  <cp:lastPrinted>2018-02-26T13:29:00Z</cp:lastPrinted>
  <dcterms:created xsi:type="dcterms:W3CDTF">2018-03-06T16:27:00Z</dcterms:created>
  <dcterms:modified xsi:type="dcterms:W3CDTF">2018-03-12T12:34:00Z</dcterms:modified>
</cp:coreProperties>
</file>