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660236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735218" w:rsidRDefault="00735218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51C97" w:rsidRPr="00B54C19" w:rsidRDefault="00D51C97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03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11493A" w:rsidRDefault="0011493A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D51C97" w:rsidRDefault="00D51C97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641C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três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setembro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001FD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C001F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e 05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4/2018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</w:t>
      </w:r>
      <w:r w:rsidR="005B486F">
        <w:rPr>
          <w:rFonts w:ascii="Times New Roman" w:hAnsi="Times New Roman"/>
          <w:sz w:val="24"/>
        </w:rPr>
        <w:t>para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16D9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, Beatriz </w:t>
      </w:r>
      <w:proofErr w:type="spellStart"/>
      <w:r w:rsidR="00016D9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016D95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016D9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95858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217BB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16D95" w:rsidRPr="00016D9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 xml:space="preserve">Posteriormente, solicitou à 1.ª Vice-Presidente, Vereadora Beatriz </w:t>
      </w:r>
      <w:proofErr w:type="spellStart"/>
      <w:r w:rsidR="00016D95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016D95">
        <w:rPr>
          <w:rFonts w:ascii="Times New Roman" w:hAnsi="Times New Roman" w:cs="Times New Roman"/>
          <w:kern w:val="28"/>
          <w:sz w:val="24"/>
          <w:szCs w:val="24"/>
        </w:rPr>
        <w:t xml:space="preserve"> Silveira, que assumisse os trabalhos para que pudesse se manifestar. Reassumindo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const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51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E286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8E286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; 0552/2018 – Da Vereadora Odete da Silva Ribeiro e 0553/2018 Do Vereador </w:t>
      </w:r>
      <w:proofErr w:type="spellStart"/>
      <w:r w:rsidR="00016D9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solicitou a leitura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de PARECERES sobre os seguintes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: PROCESSO n.º 05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33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/2018 – Do </w:t>
      </w:r>
      <w:r w:rsidR="00AC3365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Substitutivo ao Projeto de Lei n.º 047/2018 – “Dispõe sobre as Diretrizes Orçamentárias para o exercício financeiro de 2019</w:t>
      </w:r>
      <w:r w:rsidR="00AC3365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225FB6" w:rsidRPr="00225FB6">
        <w:rPr>
          <w:rFonts w:ascii="Times New Roman" w:hAnsi="Times New Roman" w:cs="Times New Roman"/>
          <w:sz w:val="24"/>
          <w:szCs w:val="24"/>
        </w:rPr>
        <w:t xml:space="preserve"> </w:t>
      </w:r>
      <w:r w:rsidR="00225FB6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25FB6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AC3365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55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Do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 PODER EXECUTIVO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Institui o programa municipal de educação fiscal do município de </w:t>
      </w:r>
      <w:proofErr w:type="spellStart"/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Aceguá</w:t>
      </w:r>
      <w:proofErr w:type="spellEnd"/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225FB6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225FB6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25FB6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BD1217">
        <w:rPr>
          <w:rFonts w:ascii="Times New Roman" w:hAnsi="Times New Roman" w:cs="Times New Roman"/>
          <w:bCs/>
          <w:kern w:val="28"/>
          <w:sz w:val="24"/>
          <w:szCs w:val="16"/>
        </w:rPr>
        <w:t xml:space="preserve"> n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.º 056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Do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 PODER </w:t>
      </w:r>
      <w:r w:rsidR="00AD537E">
        <w:rPr>
          <w:rFonts w:ascii="Times New Roman" w:hAnsi="Times New Roman" w:cs="Times New Roman"/>
          <w:bCs/>
          <w:kern w:val="28"/>
          <w:sz w:val="24"/>
          <w:szCs w:val="16"/>
        </w:rPr>
        <w:t>EXECUTIVO – 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Institui o programa municipal de premiação a consumidores mediante a utilização da plataforma Nota Fiscal Gaúcha do Estado do Rio Grande do Sul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225FB6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225FB6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25FB6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;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PL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05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8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844466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844466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“I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nclui 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ação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na Lei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M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unicipal n.º 1.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5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53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,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13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julho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PPA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225FB6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225FB6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25FB6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225FB6" w:rsidRPr="00AC3365">
        <w:rPr>
          <w:rFonts w:ascii="Times New Roman" w:hAnsi="Times New Roman" w:cs="Times New Roman"/>
          <w:bCs/>
          <w:kern w:val="28"/>
          <w:sz w:val="24"/>
          <w:szCs w:val="16"/>
        </w:rPr>
        <w:t>PL n.º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05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9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25FB6">
        <w:rPr>
          <w:rFonts w:ascii="Times New Roman" w:hAnsi="Times New Roman" w:cs="Times New Roman"/>
          <w:bCs/>
          <w:kern w:val="28"/>
          <w:sz w:val="24"/>
          <w:szCs w:val="16"/>
        </w:rPr>
        <w:t xml:space="preserve">– </w:t>
      </w:r>
      <w:r w:rsidR="00225FB6" w:rsidRPr="00AC3365">
        <w:rPr>
          <w:rFonts w:ascii="Times New Roman" w:hAnsi="Times New Roman" w:cs="Times New Roman"/>
          <w:kern w:val="28"/>
          <w:sz w:val="24"/>
          <w:szCs w:val="16"/>
        </w:rPr>
        <w:t>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Inclui na Lei Municipal n.º 1.568, de 11 de setembro de 2017 – LDO para o exercício de 2</w:t>
      </w:r>
      <w:r w:rsidR="00DC5D06">
        <w:rPr>
          <w:rFonts w:ascii="Times New Roman" w:hAnsi="Times New Roman" w:cs="Times New Roman"/>
          <w:bCs/>
          <w:kern w:val="28"/>
          <w:sz w:val="24"/>
          <w:szCs w:val="16"/>
        </w:rPr>
        <w:t>0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18 – a seguinte ação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225FB6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225FB6" w:rsidRPr="004548FA">
        <w:rPr>
          <w:rFonts w:ascii="Times New Roman" w:hAnsi="Times New Roman" w:cs="Times New Roman"/>
          <w:sz w:val="24"/>
          <w:szCs w:val="24"/>
        </w:rPr>
        <w:t xml:space="preserve">Parecer: Voto do relator da CCJ: Pela Constitucionalidade. Voto do Relator da CFO: Pela tramitação regimental e aprovação da matéria, (ambos nos termos do Art. 37 do Regimento Interno). </w:t>
      </w:r>
      <w:r w:rsidR="00225FB6" w:rsidRPr="004548FA">
        <w:rPr>
          <w:rFonts w:ascii="Times New Roman" w:hAnsi="Times New Roman" w:cs="Times New Roman"/>
          <w:sz w:val="24"/>
          <w:szCs w:val="24"/>
        </w:rPr>
        <w:lastRenderedPageBreak/>
        <w:t>Parecer das Comissõ</w:t>
      </w:r>
      <w:r w:rsidR="00225FB6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225FB6" w:rsidRPr="00AC3365">
        <w:rPr>
          <w:rFonts w:ascii="Times New Roman" w:hAnsi="Times New Roman" w:cs="Times New Roman"/>
          <w:bCs/>
          <w:kern w:val="28"/>
          <w:sz w:val="24"/>
          <w:szCs w:val="16"/>
        </w:rPr>
        <w:t>PL n.º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60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25FB6">
        <w:rPr>
          <w:rFonts w:ascii="Times New Roman" w:hAnsi="Times New Roman" w:cs="Times New Roman"/>
          <w:bCs/>
          <w:kern w:val="28"/>
          <w:sz w:val="24"/>
          <w:szCs w:val="16"/>
        </w:rPr>
        <w:t xml:space="preserve">– </w:t>
      </w:r>
      <w:r w:rsidR="00225FB6" w:rsidRPr="00AC3365">
        <w:rPr>
          <w:rFonts w:ascii="Times New Roman" w:hAnsi="Times New Roman" w:cs="Times New Roman"/>
          <w:kern w:val="28"/>
          <w:sz w:val="24"/>
          <w:szCs w:val="16"/>
        </w:rPr>
        <w:t>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Autoriza abertura de crédito adicional de natureza especial no valor de R$79.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281,32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225FB6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225FB6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25FB6">
        <w:rPr>
          <w:rFonts w:ascii="Times New Roman" w:hAnsi="Times New Roman" w:cs="Times New Roman"/>
          <w:sz w:val="24"/>
          <w:szCs w:val="24"/>
        </w:rPr>
        <w:t>es: Mantém o voto dos relatores.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>Prosseguindo, solicitou a leitura d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os PROJETOS EM TRAMITAÇÃO, sendo EM PRIMEIRA DISCUSSÃO: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25FB6">
        <w:rPr>
          <w:rFonts w:ascii="Times New Roman" w:hAnsi="Times New Roman" w:cs="Times New Roman"/>
          <w:kern w:val="28"/>
          <w:sz w:val="24"/>
          <w:szCs w:val="24"/>
        </w:rPr>
        <w:t xml:space="preserve">PROCESSO n.º 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0502/2018 – Dos Vereadores JACQUELINE FERREIRA, ALFREDO CASTILLOS DE LOS SANTOS e ODETE DA SILVA RIBEIRO – “Emenda n.º 01/2018 – “Dá nova redação ao Art. 10 da Lei Orgânica do Município de </w:t>
      </w:r>
      <w:proofErr w:type="spellStart"/>
      <w:r w:rsidR="00225FB6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; PDL n.º 002/2018 – Da COMISSÃO ESPECIAL TEMPORÁRIA PARA APRECIAÇÃO DAS CONTAS DE GOVERNO DO MUNICÍPIO DE ACEGUÁ/RS, REFERENTES AO EXERCÍCIO DE 2016”.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0F78D7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0F78D7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BA41E5">
        <w:rPr>
          <w:rFonts w:ascii="Times New Roman" w:hAnsi="Times New Roman" w:cs="Times New Roman"/>
          <w:kern w:val="28"/>
          <w:sz w:val="24"/>
          <w:szCs w:val="24"/>
        </w:rPr>
        <w:t>PARECE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RES</w:t>
      </w:r>
      <w:r w:rsidR="00BA41E5">
        <w:rPr>
          <w:rFonts w:ascii="Times New Roman" w:hAnsi="Times New Roman" w:cs="Times New Roman"/>
          <w:kern w:val="28"/>
          <w:sz w:val="24"/>
          <w:szCs w:val="24"/>
        </w:rPr>
        <w:t xml:space="preserve"> sobre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Mensagem Retificativa e sobre Projetos de lei</w:t>
      </w:r>
      <w:r w:rsidR="003E594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 xml:space="preserve"> Ordinárias, bem como, votação de Projeto de Lei Ordinária, sendo: a) PARECER sobre MENSAGEM RETIFICATIVA: 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 xml:space="preserve">PROCESSO n.º 0520/2018 – Do PODER EXECUTIVO – “Mensagem Retificativa ao PL n.º 037/2018”, aprovado por unanimidade; 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 xml:space="preserve">b) PARECERES sobre PROJETOS DE LEIS ORDINÁRIAS:  PL n.º 037/2018 – Do PODER EXECUTIVO – </w:t>
      </w:r>
      <w:r w:rsidR="00D51C97">
        <w:rPr>
          <w:rFonts w:ascii="Times New Roman" w:hAnsi="Times New Roman" w:cs="Times New Roman"/>
          <w:kern w:val="28"/>
          <w:sz w:val="23"/>
          <w:szCs w:val="23"/>
        </w:rPr>
        <w:t xml:space="preserve"> Com Mensagem Retificativa - 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 xml:space="preserve">“Altera parcialmente a Lei Municipal n.º 108, de 1.º </w:t>
      </w:r>
      <w:r w:rsidR="003E5948">
        <w:rPr>
          <w:rFonts w:ascii="Times New Roman" w:hAnsi="Times New Roman" w:cs="Times New Roman"/>
          <w:kern w:val="28"/>
          <w:sz w:val="23"/>
          <w:szCs w:val="23"/>
        </w:rPr>
        <w:t>d</w:t>
      </w:r>
      <w:bookmarkStart w:id="0" w:name="_GoBack"/>
      <w:bookmarkEnd w:id="0"/>
      <w:r w:rsidR="00F641C6">
        <w:rPr>
          <w:rFonts w:ascii="Times New Roman" w:hAnsi="Times New Roman" w:cs="Times New Roman"/>
          <w:kern w:val="28"/>
          <w:sz w:val="23"/>
          <w:szCs w:val="23"/>
        </w:rPr>
        <w:t xml:space="preserve">e outubro de 2002”, aprovado de forma unânime; PL n.º 038/2018 – Do PODER EXECUTIVO – “Revoga a Lei Municipal n.º 1.498, de 1.º de abril de 2016”, aprovado unanimemente;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PL n.º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048/2018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Inclui Ação na Lei Municipal n.º 1.553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,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13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julho de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2017 - PPA”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, aprovado por unanimidade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049/2018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Do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PODER EXECUTIVO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Inclui na Lei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Municipal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n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1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.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568,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11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setembro de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LDO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para o exercício de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2018 -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a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seguinte ação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, aprovado de forma unânime;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n.º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050/2018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Do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PODER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EXECUTIVO – “Autoriza abertura de crédito adicional de natureza especial no valor DE R$47.568,79”, aprovado unanimemente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PL n.º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051/2018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F641C6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Inclui Programa e ações na Lei Municipal nº 1.553, de 13 de julho de 2017 – PPA”, aprovado por unanimidade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PL n.º 052/2018</w:t>
      </w:r>
      <w:r w:rsidR="00F641C6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F641C6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Do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</w:t>
      </w:r>
      <w:r w:rsidR="00F641C6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“I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nclui na Lei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M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unicipal n.º 1.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568,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11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setembro de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LDO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para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o exercício de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2018 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rograma e ações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, aprovado de forma unânime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PL n.º 053/2018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</w:t>
      </w:r>
      <w:r w:rsidR="00F641C6" w:rsidRPr="00AC3365">
        <w:rPr>
          <w:rFonts w:ascii="Times New Roman" w:hAnsi="Times New Roman" w:cs="Times New Roman"/>
          <w:kern w:val="28"/>
          <w:sz w:val="24"/>
          <w:szCs w:val="16"/>
        </w:rPr>
        <w:t>“</w:t>
      </w:r>
      <w:r w:rsidR="00F641C6" w:rsidRPr="00AC3365">
        <w:rPr>
          <w:rFonts w:ascii="Times New Roman" w:hAnsi="Times New Roman" w:cs="Times New Roman"/>
          <w:bCs/>
          <w:kern w:val="28"/>
          <w:sz w:val="24"/>
          <w:szCs w:val="16"/>
        </w:rPr>
        <w:t>A</w:t>
      </w:r>
      <w:r w:rsidR="00F641C6">
        <w:rPr>
          <w:rFonts w:ascii="Times New Roman" w:hAnsi="Times New Roman" w:cs="Times New Roman"/>
          <w:bCs/>
          <w:kern w:val="28"/>
          <w:sz w:val="24"/>
          <w:szCs w:val="16"/>
        </w:rPr>
        <w:t>utoriza abertura de crédito adicional de natureza especial no valor de R$78.000,00”</w:t>
      </w:r>
      <w:r w:rsidR="00F641C6">
        <w:rPr>
          <w:rFonts w:ascii="Times New Roman" w:hAnsi="Times New Roman" w:cs="Times New Roman"/>
          <w:sz w:val="24"/>
          <w:szCs w:val="24"/>
        </w:rPr>
        <w:t>, aprovado unanimemente</w:t>
      </w:r>
      <w:r w:rsidR="00D51C97">
        <w:rPr>
          <w:rFonts w:ascii="Times New Roman" w:hAnsi="Times New Roman" w:cs="Times New Roman"/>
          <w:bCs/>
          <w:kern w:val="28"/>
          <w:sz w:val="24"/>
          <w:szCs w:val="16"/>
        </w:rPr>
        <w:t xml:space="preserve">; c) VOTAÇÃO DE PROJETO DE LEI ORDINÁRIA: 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>PL n.º 032/2018 – Do PODER EXECUTIVO – “Autoriza o Poder Executivo a proceder suplementação de dotações orçamentárias no valor de R$24.036,58”</w:t>
      </w:r>
      <w:r w:rsidR="00D51C97">
        <w:rPr>
          <w:rFonts w:ascii="Times New Roman" w:hAnsi="Times New Roman" w:cs="Times New Roman"/>
          <w:kern w:val="28"/>
          <w:sz w:val="23"/>
          <w:szCs w:val="23"/>
        </w:rPr>
        <w:t xml:space="preserve">, aprovado por unanimidade. Continuamente, o Presidente consultou os Líderes de Bancada, data para realização de Sessões Extraordinárias para apreciação do PROCESSO n.º 0533/2018 – Do PODER EXECUTIVO – “Substitutivo ao Projeto de Lei n.º 047/2018 – “Dispõe sobre as Diretrizes Orçamentárias para o exercício financeiro de 2019”, tendo ficado marcada para às 17h do dia 10 do corrente mês.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353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3B" w:rsidRDefault="0002403B" w:rsidP="00A672B5">
      <w:pPr>
        <w:spacing w:after="0" w:line="240" w:lineRule="auto"/>
      </w:pPr>
      <w:r>
        <w:separator/>
      </w:r>
    </w:p>
  </w:endnote>
  <w:endnote w:type="continuationSeparator" w:id="0">
    <w:p w:rsidR="0002403B" w:rsidRDefault="0002403B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884913102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3E5948">
          <w:rPr>
            <w:noProof/>
          </w:rPr>
          <w:t>1</w:t>
        </w:r>
        <w:r w:rsidR="00A442A6">
          <w:fldChar w:fldCharType="end"/>
        </w:r>
        <w:r w:rsidR="00F971C8">
          <w:t>/</w:t>
        </w:r>
        <w:r w:rsidR="00F507D7">
          <w:t>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3B" w:rsidRDefault="0002403B" w:rsidP="00A672B5">
      <w:pPr>
        <w:spacing w:after="0" w:line="240" w:lineRule="auto"/>
      </w:pPr>
      <w:r>
        <w:separator/>
      </w:r>
    </w:p>
  </w:footnote>
  <w:footnote w:type="continuationSeparator" w:id="0">
    <w:p w:rsidR="0002403B" w:rsidRDefault="0002403B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D4C4E"/>
    <w:rsid w:val="000D5482"/>
    <w:rsid w:val="000D6098"/>
    <w:rsid w:val="000D6B3C"/>
    <w:rsid w:val="000E709A"/>
    <w:rsid w:val="000E7DD3"/>
    <w:rsid w:val="000F2A01"/>
    <w:rsid w:val="000F442F"/>
    <w:rsid w:val="000F50F5"/>
    <w:rsid w:val="000F78D7"/>
    <w:rsid w:val="00100CA6"/>
    <w:rsid w:val="00103666"/>
    <w:rsid w:val="00104AD6"/>
    <w:rsid w:val="00107794"/>
    <w:rsid w:val="00110430"/>
    <w:rsid w:val="001119F0"/>
    <w:rsid w:val="0011493A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5FB6"/>
    <w:rsid w:val="002427E8"/>
    <w:rsid w:val="002441C1"/>
    <w:rsid w:val="002525F0"/>
    <w:rsid w:val="00257394"/>
    <w:rsid w:val="002606B3"/>
    <w:rsid w:val="002634AF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21BD8"/>
    <w:rsid w:val="00622A80"/>
    <w:rsid w:val="006236F7"/>
    <w:rsid w:val="006307A9"/>
    <w:rsid w:val="00632C9E"/>
    <w:rsid w:val="00637AB5"/>
    <w:rsid w:val="006417F3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46C9"/>
    <w:rsid w:val="00BE5424"/>
    <w:rsid w:val="00BE5B71"/>
    <w:rsid w:val="00C001FD"/>
    <w:rsid w:val="00C010E9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37074"/>
    <w:rsid w:val="00D51C97"/>
    <w:rsid w:val="00D51F66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C5D0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6939"/>
    <w:rsid w:val="00E278AD"/>
    <w:rsid w:val="00E32B4A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D3CA-A994-4195-BB03-08B22FCF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4</cp:revision>
  <cp:lastPrinted>2018-09-03T17:08:00Z</cp:lastPrinted>
  <dcterms:created xsi:type="dcterms:W3CDTF">2018-09-04T13:52:00Z</dcterms:created>
  <dcterms:modified xsi:type="dcterms:W3CDTF">2018-09-10T17:54:00Z</dcterms:modified>
</cp:coreProperties>
</file>