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6A5846">
        <w:rPr>
          <w:rFonts w:ascii="Times New Roman" w:hAnsi="Times New Roman" w:cs="Times New Roman"/>
          <w:b/>
          <w:bCs/>
          <w:kern w:val="28"/>
          <w:sz w:val="28"/>
          <w:szCs w:val="28"/>
        </w:rPr>
        <w:t>9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A954A8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B6D15" w:rsidRPr="00CC1D52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884F8F" w:rsidRDefault="001424F0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A5846">
        <w:rPr>
          <w:rFonts w:ascii="Times New Roman" w:hAnsi="Times New Roman" w:cs="Times New Roman"/>
          <w:kern w:val="28"/>
          <w:sz w:val="28"/>
          <w:szCs w:val="28"/>
        </w:rPr>
        <w:t>26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junho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6B0B7D" w:rsidRDefault="006B0B7D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B6D15" w:rsidRPr="000A3A9C" w:rsidRDefault="00AB6D15" w:rsidP="00884F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B060C" w:rsidRDefault="00CC1D52" w:rsidP="009F46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e seis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e cinco 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, 03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46 </w:t>
      </w:r>
      <w:r w:rsidR="000D4C4E">
        <w:rPr>
          <w:rFonts w:ascii="Times New Roman" w:hAnsi="Times New Roman" w:cs="Times New Roman"/>
          <w:kern w:val="28"/>
          <w:sz w:val="24"/>
          <w:szCs w:val="24"/>
        </w:rPr>
        <w:t>a 0352</w:t>
      </w:r>
      <w:r w:rsidR="005837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54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96634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9F4607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proofErr w:type="spellStart"/>
      <w:r w:rsidR="009F460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Jardim,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 xml:space="preserve"> Jacqueline Ferreira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e Odete da Silva Ribeiro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requerimento </w:t>
      </w:r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634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97DD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9F46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A57">
        <w:rPr>
          <w:rFonts w:ascii="Times New Roman" w:hAnsi="Times New Roman" w:cs="Times New Roman"/>
          <w:kern w:val="28"/>
          <w:sz w:val="24"/>
          <w:szCs w:val="24"/>
        </w:rPr>
        <w:t>Da Comissão de Finanças e Orçamento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9F4607">
        <w:rPr>
          <w:rFonts w:ascii="Times New Roman" w:hAnsi="Times New Roman"/>
          <w:sz w:val="24"/>
          <w:szCs w:val="24"/>
        </w:rPr>
        <w:t>leitura dos expedientes q</w:t>
      </w:r>
      <w:r w:rsidR="000D4C4E">
        <w:rPr>
          <w:rFonts w:ascii="Times New Roman" w:hAnsi="Times New Roman"/>
          <w:sz w:val="24"/>
          <w:szCs w:val="24"/>
        </w:rPr>
        <w:t>ue BAIXARAM PARA AS COMISSÕES TÉ</w:t>
      </w:r>
      <w:r w:rsidR="009F4607">
        <w:rPr>
          <w:rFonts w:ascii="Times New Roman" w:hAnsi="Times New Roman"/>
          <w:sz w:val="24"/>
          <w:szCs w:val="24"/>
        </w:rPr>
        <w:t>CNICAS DE CONSTI</w:t>
      </w:r>
      <w:r w:rsidR="002441C1">
        <w:rPr>
          <w:rFonts w:ascii="Times New Roman" w:hAnsi="Times New Roman"/>
          <w:sz w:val="24"/>
          <w:szCs w:val="24"/>
        </w:rPr>
        <w:t>T</w:t>
      </w:r>
      <w:r w:rsidR="009F4607">
        <w:rPr>
          <w:rFonts w:ascii="Times New Roman" w:hAnsi="Times New Roman"/>
          <w:sz w:val="24"/>
          <w:szCs w:val="24"/>
        </w:rPr>
        <w:t xml:space="preserve">UIÇÃO E JUSTIÇA E DE FINANÇAS E ORÇAMENTO, quais sejam: PL n.º 015/2017 – Do PODER EXECUTIVO – “Regula o acesso à informação no âmbito do município de </w:t>
      </w:r>
      <w:proofErr w:type="spellStart"/>
      <w:r w:rsidR="009F4607">
        <w:rPr>
          <w:rFonts w:ascii="Times New Roman" w:hAnsi="Times New Roman"/>
          <w:sz w:val="24"/>
          <w:szCs w:val="24"/>
        </w:rPr>
        <w:t>Aceguá</w:t>
      </w:r>
      <w:proofErr w:type="spellEnd"/>
      <w:r w:rsidR="009F4607">
        <w:rPr>
          <w:rFonts w:ascii="Times New Roman" w:hAnsi="Times New Roman"/>
          <w:sz w:val="24"/>
          <w:szCs w:val="24"/>
        </w:rPr>
        <w:t>”; PL n.º 016/2017 – Do PODER E</w:t>
      </w:r>
      <w:r w:rsidR="00CB2518">
        <w:rPr>
          <w:rFonts w:ascii="Times New Roman" w:hAnsi="Times New Roman"/>
          <w:sz w:val="24"/>
          <w:szCs w:val="24"/>
        </w:rPr>
        <w:t xml:space="preserve">XECUTIVO – “Autoriza o Poder Executivo a proceder suplementação de dotações orçamentárias na Secretaria Municipal de Saúde e Assistência Social no valor global de R$607.000,00”; PL n.º 017/2017 – Do PODER EXECUTIVO – “Autoriza o Poder Executivo a proceder suplementação de dotações orçamentárias na Câmara Municipal de Vereadores, no valor global de R$80.000,00”. </w:t>
      </w:r>
      <w:r w:rsidR="00516CD5">
        <w:rPr>
          <w:rFonts w:ascii="Times New Roman" w:hAnsi="Times New Roman"/>
          <w:sz w:val="24"/>
          <w:szCs w:val="24"/>
        </w:rPr>
        <w:t xml:space="preserve">Prosseguindo, solicitou a leitura de PROJETOS EM TRAMITAÇÃO, sendo em </w:t>
      </w:r>
      <w:r w:rsidR="00CB2518">
        <w:rPr>
          <w:rFonts w:ascii="Times New Roman" w:hAnsi="Times New Roman"/>
          <w:sz w:val="24"/>
          <w:szCs w:val="24"/>
        </w:rPr>
        <w:t>TERCEI</w:t>
      </w:r>
      <w:r w:rsidR="00963CFB">
        <w:rPr>
          <w:rFonts w:ascii="Times New Roman" w:hAnsi="Times New Roman"/>
          <w:sz w:val="24"/>
          <w:szCs w:val="24"/>
        </w:rPr>
        <w:t>R</w:t>
      </w:r>
      <w:r w:rsidR="00CB2518">
        <w:rPr>
          <w:rFonts w:ascii="Times New Roman" w:hAnsi="Times New Roman"/>
          <w:sz w:val="24"/>
          <w:szCs w:val="24"/>
        </w:rPr>
        <w:t>A</w:t>
      </w:r>
      <w:r w:rsidR="00516CD5">
        <w:rPr>
          <w:rFonts w:ascii="Times New Roman" w:hAnsi="Times New Roman"/>
          <w:sz w:val="24"/>
          <w:szCs w:val="24"/>
        </w:rPr>
        <w:t xml:space="preserve"> DISCUSSÃO:</w:t>
      </w:r>
      <w:r w:rsidR="00CB2518">
        <w:rPr>
          <w:rFonts w:ascii="Times New Roman" w:hAnsi="Times New Roman"/>
          <w:sz w:val="24"/>
          <w:szCs w:val="24"/>
        </w:rPr>
        <w:t xml:space="preserve"> </w:t>
      </w:r>
      <w:r w:rsidR="00516CD5">
        <w:rPr>
          <w:rFonts w:ascii="Times New Roman" w:hAnsi="Times New Roman"/>
          <w:sz w:val="24"/>
          <w:szCs w:val="24"/>
        </w:rPr>
        <w:t xml:space="preserve">PL n.º </w:t>
      </w:r>
      <w:r w:rsidR="00E97DDE">
        <w:rPr>
          <w:rFonts w:ascii="Times New Roman" w:hAnsi="Times New Roman"/>
          <w:sz w:val="24"/>
          <w:szCs w:val="24"/>
        </w:rPr>
        <w:t>012/2017 – Do PODER EXECUTIVO – “Inclui na Lei Municipal n.º 1.531, de 13 de setembro de 2016 – LDO para o exercício de 2017 – naturezas de despesas”;</w:t>
      </w:r>
      <w:r w:rsidR="00CB2518">
        <w:rPr>
          <w:rFonts w:ascii="Times New Roman" w:hAnsi="Times New Roman"/>
          <w:sz w:val="24"/>
          <w:szCs w:val="24"/>
        </w:rPr>
        <w:t xml:space="preserve"> </w:t>
      </w:r>
      <w:r w:rsidR="00E97DDE">
        <w:rPr>
          <w:rFonts w:ascii="Times New Roman" w:hAnsi="Times New Roman"/>
          <w:sz w:val="24"/>
          <w:szCs w:val="24"/>
        </w:rPr>
        <w:t xml:space="preserve">PL n.º 013/2017 – Do PODER EXECUTIVO – “Autoriza abertura de crédito adicional de natureza especial no valor global de R$249.935,00”; </w:t>
      </w:r>
      <w:r w:rsidR="00516CD5" w:rsidRPr="006C33E3">
        <w:rPr>
          <w:rFonts w:ascii="Times New Roman" w:hAnsi="Times New Roman"/>
          <w:sz w:val="24"/>
          <w:szCs w:val="24"/>
        </w:rPr>
        <w:t>Após</w:t>
      </w:r>
      <w:r w:rsidR="00516CD5">
        <w:rPr>
          <w:rFonts w:ascii="Times New Roman" w:hAnsi="Times New Roman"/>
          <w:sz w:val="24"/>
          <w:szCs w:val="24"/>
        </w:rPr>
        <w:t xml:space="preserve">, </w:t>
      </w:r>
      <w:r w:rsidR="00516CD5" w:rsidRPr="006C33E3">
        <w:rPr>
          <w:rFonts w:ascii="Times New Roman" w:hAnsi="Times New Roman"/>
          <w:sz w:val="24"/>
          <w:szCs w:val="24"/>
        </w:rPr>
        <w:t xml:space="preserve">havendo </w:t>
      </w:r>
      <w:r w:rsidR="00516CD5">
        <w:rPr>
          <w:rFonts w:ascii="Times New Roman" w:hAnsi="Times New Roman"/>
          <w:sz w:val="24"/>
          <w:szCs w:val="24"/>
        </w:rPr>
        <w:t>número legal, o Presidente deu início à ORDEM</w:t>
      </w:r>
      <w:r w:rsidR="00516CD5" w:rsidRPr="006C33E3">
        <w:rPr>
          <w:rFonts w:ascii="Times New Roman" w:hAnsi="Times New Roman"/>
          <w:sz w:val="24"/>
          <w:szCs w:val="24"/>
        </w:rPr>
        <w:t xml:space="preserve"> DO </w:t>
      </w:r>
      <w:r w:rsidR="00516CD5">
        <w:rPr>
          <w:rFonts w:ascii="Times New Roman" w:hAnsi="Times New Roman"/>
          <w:sz w:val="24"/>
          <w:szCs w:val="24"/>
        </w:rPr>
        <w:t xml:space="preserve">DIA, com votação de </w:t>
      </w:r>
      <w:r w:rsidR="00CB2518">
        <w:rPr>
          <w:rFonts w:ascii="Times New Roman" w:hAnsi="Times New Roman"/>
          <w:sz w:val="24"/>
          <w:szCs w:val="24"/>
        </w:rPr>
        <w:t xml:space="preserve">Pareceres e de </w:t>
      </w:r>
      <w:r w:rsidR="00516CD5">
        <w:rPr>
          <w:rFonts w:ascii="Times New Roman" w:hAnsi="Times New Roman"/>
          <w:sz w:val="24"/>
          <w:szCs w:val="24"/>
        </w:rPr>
        <w:t xml:space="preserve"> Projetos de Leis Ordinárias, sendo: a) </w:t>
      </w:r>
      <w:r w:rsidR="00CB2518">
        <w:rPr>
          <w:rFonts w:ascii="Times New Roman" w:hAnsi="Times New Roman"/>
          <w:sz w:val="24"/>
          <w:szCs w:val="24"/>
        </w:rPr>
        <w:t>PARECERES sobre</w:t>
      </w:r>
      <w:r w:rsidR="00516CD5">
        <w:rPr>
          <w:rFonts w:ascii="Times New Roman" w:hAnsi="Times New Roman"/>
          <w:sz w:val="24"/>
          <w:szCs w:val="24"/>
        </w:rPr>
        <w:t>: PROCESSO n.º 02</w:t>
      </w:r>
      <w:r w:rsidR="00CB2518">
        <w:rPr>
          <w:rFonts w:ascii="Times New Roman" w:hAnsi="Times New Roman"/>
          <w:sz w:val="24"/>
          <w:szCs w:val="24"/>
        </w:rPr>
        <w:t>89</w:t>
      </w:r>
      <w:r w:rsidR="00516CD5">
        <w:rPr>
          <w:rFonts w:ascii="Times New Roman" w:hAnsi="Times New Roman"/>
          <w:sz w:val="24"/>
          <w:szCs w:val="24"/>
        </w:rPr>
        <w:t>/2017 –</w:t>
      </w:r>
      <w:r w:rsidR="00E8049D">
        <w:rPr>
          <w:rFonts w:ascii="Times New Roman" w:hAnsi="Times New Roman"/>
          <w:sz w:val="24"/>
          <w:szCs w:val="24"/>
        </w:rPr>
        <w:t xml:space="preserve"> </w:t>
      </w:r>
      <w:r w:rsidR="00CB2518">
        <w:rPr>
          <w:rFonts w:ascii="Times New Roman" w:hAnsi="Times New Roman"/>
          <w:sz w:val="24"/>
          <w:szCs w:val="24"/>
        </w:rPr>
        <w:t>Do PODER EXECUTIVO</w:t>
      </w:r>
      <w:r w:rsidR="00E8049D">
        <w:rPr>
          <w:rFonts w:ascii="Times New Roman" w:hAnsi="Times New Roman"/>
          <w:sz w:val="24"/>
          <w:szCs w:val="24"/>
        </w:rPr>
        <w:t xml:space="preserve"> – “</w:t>
      </w:r>
      <w:r w:rsidR="00CB2518">
        <w:rPr>
          <w:rFonts w:ascii="Times New Roman" w:hAnsi="Times New Roman"/>
          <w:sz w:val="24"/>
          <w:szCs w:val="24"/>
        </w:rPr>
        <w:t>Mensagem Retificativa ao PLC n.º 001/2017</w:t>
      </w:r>
      <w:r w:rsidR="00E8049D">
        <w:rPr>
          <w:rFonts w:ascii="Times New Roman" w:hAnsi="Times New Roman"/>
          <w:sz w:val="24"/>
          <w:szCs w:val="24"/>
        </w:rPr>
        <w:t>”, aprovad</w:t>
      </w:r>
      <w:r w:rsidR="00CB2518">
        <w:rPr>
          <w:rFonts w:ascii="Times New Roman" w:hAnsi="Times New Roman"/>
          <w:sz w:val="24"/>
          <w:szCs w:val="24"/>
        </w:rPr>
        <w:t>o</w:t>
      </w:r>
      <w:r w:rsidR="00E8049D">
        <w:rPr>
          <w:rFonts w:ascii="Times New Roman" w:hAnsi="Times New Roman"/>
          <w:sz w:val="24"/>
          <w:szCs w:val="24"/>
        </w:rPr>
        <w:t xml:space="preserve"> por unanimidade; </w:t>
      </w:r>
      <w:r w:rsidR="008B55B7">
        <w:rPr>
          <w:rFonts w:ascii="Times New Roman" w:hAnsi="Times New Roman"/>
          <w:sz w:val="24"/>
          <w:szCs w:val="24"/>
        </w:rPr>
        <w:t>PLC n.º 001/2017 – Do PODER EXECUTIVO – “Altera parcial</w:t>
      </w:r>
      <w:r w:rsidR="000D4C4E">
        <w:rPr>
          <w:rFonts w:ascii="Times New Roman" w:hAnsi="Times New Roman"/>
          <w:sz w:val="24"/>
          <w:szCs w:val="24"/>
        </w:rPr>
        <w:t>mente a Lei Complementar n.º 002</w:t>
      </w:r>
      <w:r w:rsidR="008B55B7">
        <w:rPr>
          <w:rFonts w:ascii="Times New Roman" w:hAnsi="Times New Roman"/>
          <w:sz w:val="24"/>
          <w:szCs w:val="24"/>
        </w:rPr>
        <w:t xml:space="preserve">/2002”, aprovado de forma unânime; </w:t>
      </w:r>
      <w:r w:rsidR="00E8049D">
        <w:rPr>
          <w:rFonts w:ascii="Times New Roman" w:hAnsi="Times New Roman"/>
          <w:sz w:val="24"/>
          <w:szCs w:val="24"/>
        </w:rPr>
        <w:t xml:space="preserve">b) </w:t>
      </w:r>
      <w:r w:rsidR="008F63C2">
        <w:rPr>
          <w:rFonts w:ascii="Times New Roman" w:hAnsi="Times New Roman"/>
          <w:sz w:val="24"/>
          <w:szCs w:val="24"/>
        </w:rPr>
        <w:t>PROJETOS DE LEIS ORDINÁRIAS:</w:t>
      </w:r>
      <w:r w:rsidR="008F63C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8B55B7">
        <w:rPr>
          <w:rFonts w:ascii="Times New Roman" w:hAnsi="Times New Roman"/>
          <w:sz w:val="24"/>
          <w:szCs w:val="24"/>
        </w:rPr>
        <w:t xml:space="preserve">PL n.º 006/2017 – Do PODER EXECUTIVO – “Inclui na Lei Municipal n.º 1.531, de 13 de setembro de 2016 – LDO para o exercício de 2017 – natureza de despesa”, aprovado unanimemente; PL n. 007/2017 – Do PODER EXECUTIVO – “Autoriza abertura de crédito adicional de natureza especial no valor de R$97.500,00”, aprovado por unanimidade. </w:t>
      </w:r>
      <w:r w:rsidR="008F63C2">
        <w:rPr>
          <w:rFonts w:ascii="Times New Roman" w:hAnsi="Times New Roman"/>
          <w:sz w:val="24"/>
          <w:szCs w:val="24"/>
        </w:rPr>
        <w:t>Posteriormente,</w:t>
      </w:r>
      <w:r w:rsidR="009F4CFC">
        <w:rPr>
          <w:rFonts w:ascii="Times New Roman" w:hAnsi="Times New Roman"/>
          <w:sz w:val="24"/>
          <w:szCs w:val="24"/>
        </w:rPr>
        <w:t xml:space="preserve"> o</w:t>
      </w:r>
      <w:r w:rsidR="006717DB">
        <w:rPr>
          <w:rFonts w:ascii="Times New Roman" w:hAnsi="Times New Roman"/>
          <w:sz w:val="24"/>
          <w:szCs w:val="24"/>
        </w:rPr>
        <w:t xml:space="preserve"> Presidente informou </w:t>
      </w:r>
      <w:r w:rsidR="006717DB">
        <w:rPr>
          <w:rFonts w:ascii="Times New Roman" w:hAnsi="Times New Roman"/>
          <w:sz w:val="24"/>
          <w:szCs w:val="24"/>
        </w:rPr>
        <w:lastRenderedPageBreak/>
        <w:t xml:space="preserve">a liberação de </w:t>
      </w:r>
      <w:r w:rsidR="008B55B7">
        <w:rPr>
          <w:rFonts w:ascii="Times New Roman" w:hAnsi="Times New Roman"/>
          <w:sz w:val="24"/>
          <w:szCs w:val="24"/>
        </w:rPr>
        <w:t>valor correspondente a despesa com combustível, à Vereadora</w:t>
      </w:r>
      <w:r w:rsidR="00671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5B7">
        <w:rPr>
          <w:rFonts w:ascii="Times New Roman" w:hAnsi="Times New Roman"/>
          <w:sz w:val="24"/>
          <w:szCs w:val="24"/>
        </w:rPr>
        <w:t>Liziane</w:t>
      </w:r>
      <w:proofErr w:type="spellEnd"/>
      <w:r w:rsidR="008B55B7">
        <w:rPr>
          <w:rFonts w:ascii="Times New Roman" w:hAnsi="Times New Roman"/>
          <w:sz w:val="24"/>
          <w:szCs w:val="24"/>
        </w:rPr>
        <w:t xml:space="preserve"> Jardim, </w:t>
      </w:r>
      <w:r w:rsidR="008F63C2">
        <w:rPr>
          <w:rFonts w:ascii="Times New Roman" w:hAnsi="Times New Roman"/>
          <w:sz w:val="24"/>
          <w:szCs w:val="24"/>
        </w:rPr>
        <w:t xml:space="preserve">para viagem a </w:t>
      </w:r>
      <w:r w:rsidR="008B55B7">
        <w:rPr>
          <w:rFonts w:ascii="Times New Roman" w:hAnsi="Times New Roman"/>
          <w:sz w:val="24"/>
          <w:szCs w:val="24"/>
        </w:rPr>
        <w:t>Porto Alegre/RS, dia 21</w:t>
      </w:r>
      <w:r w:rsidR="008F63C2">
        <w:rPr>
          <w:rFonts w:ascii="Times New Roman" w:hAnsi="Times New Roman"/>
          <w:sz w:val="24"/>
          <w:szCs w:val="24"/>
        </w:rPr>
        <w:t xml:space="preserve">/06/2017, </w:t>
      </w:r>
      <w:r w:rsidR="008B55B7">
        <w:rPr>
          <w:rFonts w:ascii="Times New Roman" w:hAnsi="Times New Roman"/>
          <w:sz w:val="24"/>
          <w:szCs w:val="24"/>
        </w:rPr>
        <w:t xml:space="preserve">em companhia dos Vereadores </w:t>
      </w:r>
      <w:proofErr w:type="spellStart"/>
      <w:r w:rsidR="008B55B7">
        <w:rPr>
          <w:rFonts w:ascii="Times New Roman" w:hAnsi="Times New Roman"/>
          <w:sz w:val="24"/>
          <w:szCs w:val="24"/>
        </w:rPr>
        <w:t>Dalmiro</w:t>
      </w:r>
      <w:proofErr w:type="spellEnd"/>
      <w:r w:rsidR="008B55B7">
        <w:rPr>
          <w:rFonts w:ascii="Times New Roman" w:hAnsi="Times New Roman"/>
          <w:sz w:val="24"/>
          <w:szCs w:val="24"/>
        </w:rPr>
        <w:t xml:space="preserve"> Almeida e Edmundo </w:t>
      </w:r>
      <w:proofErr w:type="spellStart"/>
      <w:r w:rsidR="008B55B7">
        <w:rPr>
          <w:rFonts w:ascii="Times New Roman" w:hAnsi="Times New Roman"/>
          <w:sz w:val="24"/>
          <w:szCs w:val="24"/>
        </w:rPr>
        <w:t>Pichler</w:t>
      </w:r>
      <w:proofErr w:type="spellEnd"/>
      <w:r w:rsidR="008B55B7">
        <w:rPr>
          <w:rFonts w:ascii="Times New Roman" w:hAnsi="Times New Roman"/>
          <w:sz w:val="24"/>
          <w:szCs w:val="24"/>
        </w:rPr>
        <w:t>, para participarem de reunião na Casa Civil, visand</w:t>
      </w:r>
      <w:r w:rsidR="000D4C4E">
        <w:rPr>
          <w:rFonts w:ascii="Times New Roman" w:hAnsi="Times New Roman"/>
          <w:sz w:val="24"/>
          <w:szCs w:val="24"/>
        </w:rPr>
        <w:t xml:space="preserve">o tratar do Projeto </w:t>
      </w:r>
      <w:proofErr w:type="spellStart"/>
      <w:r w:rsidR="000D4C4E">
        <w:rPr>
          <w:rFonts w:ascii="Times New Roman" w:hAnsi="Times New Roman"/>
          <w:sz w:val="24"/>
          <w:szCs w:val="24"/>
        </w:rPr>
        <w:t>Binancional</w:t>
      </w:r>
      <w:proofErr w:type="spellEnd"/>
      <w:r w:rsidR="008B55B7">
        <w:rPr>
          <w:rFonts w:ascii="Times New Roman" w:hAnsi="Times New Roman"/>
          <w:sz w:val="24"/>
          <w:szCs w:val="24"/>
        </w:rPr>
        <w:t xml:space="preserve"> de Saneamento Urbano, </w:t>
      </w:r>
      <w:proofErr w:type="spellStart"/>
      <w:r w:rsidR="008B55B7">
        <w:rPr>
          <w:rFonts w:ascii="Times New Roman" w:hAnsi="Times New Roman"/>
          <w:sz w:val="24"/>
          <w:szCs w:val="24"/>
        </w:rPr>
        <w:t>Aceguá</w:t>
      </w:r>
      <w:proofErr w:type="spellEnd"/>
      <w:r w:rsidR="008B55B7">
        <w:rPr>
          <w:rFonts w:ascii="Times New Roman" w:hAnsi="Times New Roman"/>
          <w:sz w:val="24"/>
          <w:szCs w:val="24"/>
        </w:rPr>
        <w:t>-BR/</w:t>
      </w:r>
      <w:proofErr w:type="spellStart"/>
      <w:r w:rsidR="008B55B7">
        <w:rPr>
          <w:rFonts w:ascii="Times New Roman" w:hAnsi="Times New Roman"/>
          <w:sz w:val="24"/>
          <w:szCs w:val="24"/>
        </w:rPr>
        <w:t>Acegua</w:t>
      </w:r>
      <w:proofErr w:type="spellEnd"/>
      <w:r w:rsidR="008B55B7">
        <w:rPr>
          <w:rFonts w:ascii="Times New Roman" w:hAnsi="Times New Roman"/>
          <w:sz w:val="24"/>
          <w:szCs w:val="24"/>
        </w:rPr>
        <w:t xml:space="preserve">-ROU. </w:t>
      </w:r>
      <w:r w:rsidR="008C67F8">
        <w:rPr>
          <w:rFonts w:ascii="Times New Roman" w:hAnsi="Times New Roman" w:cs="Times New Roman"/>
          <w:kern w:val="28"/>
          <w:sz w:val="24"/>
          <w:szCs w:val="24"/>
        </w:rPr>
        <w:t xml:space="preserve">A seguir, </w:t>
      </w:r>
      <w:r w:rsidR="008B55B7">
        <w:rPr>
          <w:rFonts w:ascii="Times New Roman" w:hAnsi="Times New Roman" w:cs="Times New Roman"/>
          <w:kern w:val="28"/>
          <w:sz w:val="24"/>
          <w:szCs w:val="24"/>
        </w:rPr>
        <w:t>consultou os líderes de bancada, data para realização de Sessão Extraordinária para apreciação do PL n.º 014/2017, do Poder Executivo, que “Dispõe sobre o Plano Plurianual para o quadri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>ênio 2018/2021, em virtude de obrigatoriedade de devolução até</w:t>
      </w:r>
      <w:r w:rsidR="00DF7910">
        <w:rPr>
          <w:rFonts w:ascii="Times New Roman" w:hAnsi="Times New Roman" w:cs="Times New Roman"/>
          <w:kern w:val="28"/>
          <w:sz w:val="24"/>
          <w:szCs w:val="24"/>
        </w:rPr>
        <w:t xml:space="preserve"> o dia quinze </w:t>
      </w:r>
      <w:r w:rsidR="000D4C4E">
        <w:rPr>
          <w:rFonts w:ascii="Times New Roman" w:hAnsi="Times New Roman" w:cs="Times New Roman"/>
          <w:kern w:val="28"/>
          <w:sz w:val="24"/>
          <w:szCs w:val="24"/>
        </w:rPr>
        <w:t xml:space="preserve">de julho </w:t>
      </w:r>
      <w:r w:rsidR="001A3FAA">
        <w:rPr>
          <w:rFonts w:ascii="Times New Roman" w:hAnsi="Times New Roman" w:cs="Times New Roman"/>
          <w:kern w:val="28"/>
          <w:sz w:val="24"/>
          <w:szCs w:val="24"/>
        </w:rPr>
        <w:t>do corrente ano</w:t>
      </w:r>
      <w:r w:rsidR="00DF7910">
        <w:rPr>
          <w:rFonts w:ascii="Times New Roman" w:hAnsi="Times New Roman" w:cs="Times New Roman"/>
          <w:kern w:val="28"/>
          <w:sz w:val="24"/>
          <w:szCs w:val="24"/>
        </w:rPr>
        <w:t xml:space="preserve">, tendo ficado marcada para as 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 xml:space="preserve">11 (onze) horas, do dia 10/07/2017. </w:t>
      </w:r>
      <w:r w:rsidR="00AC1792">
        <w:rPr>
          <w:rFonts w:ascii="Times New Roman" w:hAnsi="Times New Roman" w:cs="Times New Roman"/>
          <w:kern w:val="28"/>
          <w:sz w:val="24"/>
          <w:szCs w:val="24"/>
        </w:rPr>
        <w:t>Continuamente, lembrou aos demais, o recesso legislativo, de 01 a 31/07/2017, tendo convocado a Comissão Represen</w:t>
      </w:r>
      <w:r w:rsidR="00DF7910">
        <w:rPr>
          <w:rFonts w:ascii="Times New Roman" w:hAnsi="Times New Roman" w:cs="Times New Roman"/>
          <w:kern w:val="28"/>
          <w:sz w:val="24"/>
          <w:szCs w:val="24"/>
        </w:rPr>
        <w:t>tativa, para reuniões às 10h, nesse</w:t>
      </w:r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 período, assim </w:t>
      </w:r>
      <w:r w:rsidR="00DF7910">
        <w:rPr>
          <w:rFonts w:ascii="Times New Roman" w:hAnsi="Times New Roman" w:cs="Times New Roman"/>
          <w:kern w:val="28"/>
          <w:sz w:val="24"/>
          <w:szCs w:val="24"/>
        </w:rPr>
        <w:t xml:space="preserve">constituída: </w:t>
      </w:r>
      <w:r w:rsidR="002441C1">
        <w:rPr>
          <w:rFonts w:ascii="Times New Roman" w:hAnsi="Times New Roman" w:cs="Times New Roman"/>
          <w:kern w:val="28"/>
          <w:sz w:val="24"/>
          <w:szCs w:val="24"/>
        </w:rPr>
        <w:t>TITULARES</w:t>
      </w:r>
      <w:bookmarkStart w:id="0" w:name="_GoBack"/>
      <w:bookmarkEnd w:id="0"/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proofErr w:type="spellStart"/>
      <w:r w:rsidR="00AC179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AC1792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 e Odete da Silva Ribeiro; </w:t>
      </w:r>
      <w:r w:rsidR="002441C1">
        <w:rPr>
          <w:rFonts w:ascii="Times New Roman" w:hAnsi="Times New Roman" w:cs="Times New Roman"/>
          <w:kern w:val="28"/>
          <w:sz w:val="24"/>
          <w:szCs w:val="24"/>
        </w:rPr>
        <w:t>SUPLENTES</w:t>
      </w:r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proofErr w:type="spellStart"/>
      <w:r w:rsidR="00AC1792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Beatriz </w:t>
      </w:r>
      <w:proofErr w:type="spellStart"/>
      <w:r w:rsidR="00AC1792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AC1792">
        <w:rPr>
          <w:rFonts w:ascii="Times New Roman" w:hAnsi="Times New Roman" w:cs="Times New Roman"/>
          <w:kern w:val="28"/>
          <w:sz w:val="24"/>
          <w:szCs w:val="24"/>
        </w:rPr>
        <w:t xml:space="preserve"> Silveira e Jac</w:t>
      </w:r>
      <w:r w:rsidR="00DF7910">
        <w:rPr>
          <w:rFonts w:ascii="Times New Roman" w:hAnsi="Times New Roman" w:cs="Times New Roman"/>
          <w:kern w:val="28"/>
          <w:sz w:val="24"/>
          <w:szCs w:val="24"/>
        </w:rPr>
        <w:t xml:space="preserve">queline Ferreira. </w:t>
      </w:r>
      <w:r w:rsidR="009F4CFC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884F8F" w:rsidRDefault="00884F8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6D15" w:rsidRDefault="00AB6D1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0B7D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6B0B7D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AB6D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7EE8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104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FF" w:rsidRDefault="00406CFF" w:rsidP="00A672B5">
      <w:pPr>
        <w:spacing w:after="0" w:line="240" w:lineRule="auto"/>
      </w:pPr>
      <w:r>
        <w:separator/>
      </w:r>
    </w:p>
  </w:endnote>
  <w:endnote w:type="continuationSeparator" w:id="0">
    <w:p w:rsidR="00406CFF" w:rsidRDefault="00406CFF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08744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37317D">
          <w:rPr>
            <w:noProof/>
          </w:rPr>
          <w:t>2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FF" w:rsidRDefault="00406CFF" w:rsidP="00A672B5">
      <w:pPr>
        <w:spacing w:after="0" w:line="240" w:lineRule="auto"/>
      </w:pPr>
      <w:r>
        <w:separator/>
      </w:r>
    </w:p>
  </w:footnote>
  <w:footnote w:type="continuationSeparator" w:id="0">
    <w:p w:rsidR="00406CFF" w:rsidRDefault="00406CFF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7D" w:rsidRDefault="006B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4C4E"/>
    <w:rsid w:val="000D6098"/>
    <w:rsid w:val="00104AD6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C402D"/>
    <w:rsid w:val="001C7108"/>
    <w:rsid w:val="001E5AA0"/>
    <w:rsid w:val="00206E9E"/>
    <w:rsid w:val="002165C1"/>
    <w:rsid w:val="002174D7"/>
    <w:rsid w:val="002427E8"/>
    <w:rsid w:val="002441C1"/>
    <w:rsid w:val="002525F0"/>
    <w:rsid w:val="00274983"/>
    <w:rsid w:val="00284A04"/>
    <w:rsid w:val="002860A9"/>
    <w:rsid w:val="0029061E"/>
    <w:rsid w:val="002C1D60"/>
    <w:rsid w:val="002E74FB"/>
    <w:rsid w:val="003009A5"/>
    <w:rsid w:val="003559A9"/>
    <w:rsid w:val="00360C89"/>
    <w:rsid w:val="003655E8"/>
    <w:rsid w:val="0037317D"/>
    <w:rsid w:val="00387D0A"/>
    <w:rsid w:val="00406CFF"/>
    <w:rsid w:val="0041657F"/>
    <w:rsid w:val="004442C6"/>
    <w:rsid w:val="00451CEF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E1118"/>
    <w:rsid w:val="00503996"/>
    <w:rsid w:val="00516904"/>
    <w:rsid w:val="00516CD5"/>
    <w:rsid w:val="00525631"/>
    <w:rsid w:val="00537B14"/>
    <w:rsid w:val="005416AE"/>
    <w:rsid w:val="0055280D"/>
    <w:rsid w:val="00553CE2"/>
    <w:rsid w:val="00571F61"/>
    <w:rsid w:val="0058373C"/>
    <w:rsid w:val="005909B1"/>
    <w:rsid w:val="0059237D"/>
    <w:rsid w:val="00593AE0"/>
    <w:rsid w:val="005A6525"/>
    <w:rsid w:val="005A75D4"/>
    <w:rsid w:val="005B210F"/>
    <w:rsid w:val="005E4DA6"/>
    <w:rsid w:val="00610D73"/>
    <w:rsid w:val="00637AB5"/>
    <w:rsid w:val="00643B8C"/>
    <w:rsid w:val="00666823"/>
    <w:rsid w:val="006717DB"/>
    <w:rsid w:val="006807EF"/>
    <w:rsid w:val="006879DA"/>
    <w:rsid w:val="00693AF4"/>
    <w:rsid w:val="006A5846"/>
    <w:rsid w:val="006B060C"/>
    <w:rsid w:val="006B0B7D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3DFF"/>
    <w:rsid w:val="00767CC7"/>
    <w:rsid w:val="00767EE8"/>
    <w:rsid w:val="0077237F"/>
    <w:rsid w:val="007732C7"/>
    <w:rsid w:val="00781DDA"/>
    <w:rsid w:val="00791B80"/>
    <w:rsid w:val="00793707"/>
    <w:rsid w:val="007A2143"/>
    <w:rsid w:val="007C2A0D"/>
    <w:rsid w:val="007C7082"/>
    <w:rsid w:val="007D0DA5"/>
    <w:rsid w:val="007E2ADC"/>
    <w:rsid w:val="007F0813"/>
    <w:rsid w:val="00800C5A"/>
    <w:rsid w:val="00802E1C"/>
    <w:rsid w:val="00820F5D"/>
    <w:rsid w:val="00853AD3"/>
    <w:rsid w:val="0086400B"/>
    <w:rsid w:val="0087584D"/>
    <w:rsid w:val="00884F8F"/>
    <w:rsid w:val="008A0CC4"/>
    <w:rsid w:val="008A6546"/>
    <w:rsid w:val="008B4A16"/>
    <w:rsid w:val="008B55B7"/>
    <w:rsid w:val="008C0365"/>
    <w:rsid w:val="008C67F8"/>
    <w:rsid w:val="008D4E36"/>
    <w:rsid w:val="008D5A29"/>
    <w:rsid w:val="008E355C"/>
    <w:rsid w:val="008E4AE7"/>
    <w:rsid w:val="008F63C2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92185"/>
    <w:rsid w:val="00A954A8"/>
    <w:rsid w:val="00A97517"/>
    <w:rsid w:val="00AB6D15"/>
    <w:rsid w:val="00AC1792"/>
    <w:rsid w:val="00AC79BD"/>
    <w:rsid w:val="00AD427B"/>
    <w:rsid w:val="00AD5603"/>
    <w:rsid w:val="00B0171A"/>
    <w:rsid w:val="00B24A92"/>
    <w:rsid w:val="00B65FBE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2518"/>
    <w:rsid w:val="00CB7487"/>
    <w:rsid w:val="00CC1D52"/>
    <w:rsid w:val="00CC6275"/>
    <w:rsid w:val="00CD01A5"/>
    <w:rsid w:val="00CD0F2D"/>
    <w:rsid w:val="00CF2CCC"/>
    <w:rsid w:val="00D13B5A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DF7910"/>
    <w:rsid w:val="00E17FD5"/>
    <w:rsid w:val="00E278AD"/>
    <w:rsid w:val="00E435E3"/>
    <w:rsid w:val="00E47160"/>
    <w:rsid w:val="00E6608A"/>
    <w:rsid w:val="00E73B4C"/>
    <w:rsid w:val="00E8049D"/>
    <w:rsid w:val="00E85A18"/>
    <w:rsid w:val="00E97DDE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74BF-D554-40C7-9E7D-8E2C3212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4</cp:revision>
  <cp:lastPrinted>2017-08-07T18:20:00Z</cp:lastPrinted>
  <dcterms:created xsi:type="dcterms:W3CDTF">2017-06-30T16:13:00Z</dcterms:created>
  <dcterms:modified xsi:type="dcterms:W3CDTF">2017-08-07T19:51:00Z</dcterms:modified>
</cp:coreProperties>
</file>