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FF" w:rsidRDefault="00472ABC" w:rsidP="004B41CE">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A</w:t>
      </w:r>
      <w:r w:rsidR="00FE502B">
        <w:rPr>
          <w:rFonts w:ascii="Times New Roman" w:hAnsi="Times New Roman" w:cs="Times New Roman"/>
          <w:b/>
          <w:bCs/>
          <w:kern w:val="28"/>
          <w:sz w:val="24"/>
          <w:szCs w:val="24"/>
        </w:rPr>
        <w:t xml:space="preserve">TA DA </w:t>
      </w:r>
      <w:r w:rsidR="00B31B04">
        <w:rPr>
          <w:rFonts w:ascii="Times New Roman" w:hAnsi="Times New Roman" w:cs="Times New Roman"/>
          <w:b/>
          <w:bCs/>
          <w:kern w:val="28"/>
          <w:sz w:val="24"/>
          <w:szCs w:val="24"/>
        </w:rPr>
        <w:t>1</w:t>
      </w:r>
      <w:r w:rsidR="00481D34">
        <w:rPr>
          <w:rFonts w:ascii="Times New Roman" w:hAnsi="Times New Roman" w:cs="Times New Roman"/>
          <w:b/>
          <w:bCs/>
          <w:kern w:val="28"/>
          <w:sz w:val="24"/>
          <w:szCs w:val="24"/>
        </w:rPr>
        <w:t>1</w:t>
      </w:r>
      <w:r w:rsidR="00BE7EFF">
        <w:rPr>
          <w:rFonts w:ascii="Times New Roman" w:hAnsi="Times New Roman" w:cs="Times New Roman"/>
          <w:b/>
          <w:bCs/>
          <w:kern w:val="28"/>
          <w:sz w:val="24"/>
          <w:szCs w:val="24"/>
        </w:rPr>
        <w:t>.ª REUNIÃO ORDINÁRIA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PERÍODO ORDINÁRIO</w:t>
      </w:r>
    </w:p>
    <w:p w:rsidR="00BE7EFF" w:rsidRDefault="000C2B50"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1</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SESSÃO LEGISLATIVA</w:t>
      </w:r>
    </w:p>
    <w:p w:rsidR="004960AE" w:rsidRDefault="000C2B50" w:rsidP="002F1066">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6</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LEGISLATURA</w:t>
      </w:r>
    </w:p>
    <w:p w:rsidR="00B76E51" w:rsidRDefault="00B76E51" w:rsidP="00CE72D4">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B76E51" w:rsidRDefault="00BE7EFF" w:rsidP="00391E22">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roofErr w:type="spellStart"/>
      <w:r>
        <w:rPr>
          <w:rFonts w:ascii="Times New Roman" w:hAnsi="Times New Roman" w:cs="Times New Roman"/>
          <w:kern w:val="28"/>
          <w:sz w:val="24"/>
          <w:szCs w:val="23"/>
        </w:rPr>
        <w:t>Aceguá</w:t>
      </w:r>
      <w:proofErr w:type="spellEnd"/>
      <w:r>
        <w:rPr>
          <w:rFonts w:ascii="Times New Roman" w:hAnsi="Times New Roman" w:cs="Times New Roman"/>
          <w:kern w:val="28"/>
          <w:sz w:val="24"/>
          <w:szCs w:val="23"/>
        </w:rPr>
        <w:t>,</w:t>
      </w:r>
      <w:r w:rsidR="00450EC5">
        <w:rPr>
          <w:rFonts w:ascii="Times New Roman" w:hAnsi="Times New Roman" w:cs="Times New Roman"/>
          <w:kern w:val="28"/>
          <w:sz w:val="24"/>
          <w:szCs w:val="23"/>
        </w:rPr>
        <w:t xml:space="preserve"> </w:t>
      </w:r>
      <w:r w:rsidR="00481D34">
        <w:rPr>
          <w:rFonts w:ascii="Times New Roman" w:hAnsi="Times New Roman" w:cs="Times New Roman"/>
          <w:kern w:val="28"/>
          <w:sz w:val="24"/>
          <w:szCs w:val="23"/>
        </w:rPr>
        <w:t>26</w:t>
      </w:r>
      <w:r>
        <w:rPr>
          <w:rFonts w:ascii="Times New Roman" w:hAnsi="Times New Roman" w:cs="Times New Roman"/>
          <w:kern w:val="28"/>
          <w:sz w:val="24"/>
          <w:szCs w:val="23"/>
        </w:rPr>
        <w:t xml:space="preserve"> de </w:t>
      </w:r>
      <w:r w:rsidR="00A30890">
        <w:rPr>
          <w:rFonts w:ascii="Times New Roman" w:hAnsi="Times New Roman" w:cs="Times New Roman"/>
          <w:kern w:val="28"/>
          <w:sz w:val="24"/>
          <w:szCs w:val="23"/>
        </w:rPr>
        <w:t>abril</w:t>
      </w:r>
      <w:r>
        <w:rPr>
          <w:rFonts w:ascii="Times New Roman" w:hAnsi="Times New Roman" w:cs="Times New Roman"/>
          <w:kern w:val="28"/>
          <w:sz w:val="24"/>
          <w:szCs w:val="23"/>
        </w:rPr>
        <w:t xml:space="preserve"> de 20</w:t>
      </w:r>
      <w:r w:rsidR="000C2B50">
        <w:rPr>
          <w:rFonts w:ascii="Times New Roman" w:hAnsi="Times New Roman" w:cs="Times New Roman"/>
          <w:kern w:val="28"/>
          <w:sz w:val="24"/>
          <w:szCs w:val="23"/>
        </w:rPr>
        <w:t>21</w:t>
      </w:r>
    </w:p>
    <w:p w:rsidR="00C83946" w:rsidRDefault="00C83946" w:rsidP="00391E22">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
    <w:p w:rsidR="00425AC9" w:rsidRDefault="00E82DD8"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r w:rsidRPr="004516EC">
        <w:rPr>
          <w:rFonts w:ascii="Times New Roman" w:hAnsi="Times New Roman" w:cs="Times New Roman"/>
          <w:kern w:val="28"/>
          <w:sz w:val="24"/>
          <w:szCs w:val="23"/>
        </w:rPr>
        <w:t>Ao</w:t>
      </w:r>
      <w:r w:rsidR="00E33B16">
        <w:rPr>
          <w:rFonts w:ascii="Times New Roman" w:hAnsi="Times New Roman" w:cs="Times New Roman"/>
          <w:kern w:val="28"/>
          <w:sz w:val="24"/>
          <w:szCs w:val="23"/>
        </w:rPr>
        <w:t>s</w:t>
      </w:r>
      <w:r w:rsidR="000C2B50" w:rsidRPr="004516EC">
        <w:rPr>
          <w:rFonts w:ascii="Times New Roman" w:hAnsi="Times New Roman" w:cs="Times New Roman"/>
          <w:kern w:val="28"/>
          <w:sz w:val="24"/>
          <w:szCs w:val="23"/>
        </w:rPr>
        <w:t xml:space="preserve"> </w:t>
      </w:r>
      <w:r w:rsidR="0082298F">
        <w:rPr>
          <w:rFonts w:ascii="Times New Roman" w:hAnsi="Times New Roman" w:cs="Times New Roman"/>
          <w:kern w:val="28"/>
          <w:sz w:val="24"/>
          <w:szCs w:val="23"/>
        </w:rPr>
        <w:t xml:space="preserve">vinte e seis </w:t>
      </w:r>
      <w:r w:rsidR="00810415" w:rsidRPr="00F316E1">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dia</w:t>
      </w:r>
      <w:r w:rsidR="00E33B16">
        <w:rPr>
          <w:rFonts w:ascii="Times New Roman" w:hAnsi="Times New Roman" w:cs="Times New Roman"/>
          <w:kern w:val="28"/>
          <w:sz w:val="24"/>
          <w:szCs w:val="23"/>
        </w:rPr>
        <w:t>s</w:t>
      </w:r>
      <w:r w:rsidR="00BE7EFF" w:rsidRPr="004516EC">
        <w:rPr>
          <w:rFonts w:ascii="Times New Roman" w:hAnsi="Times New Roman" w:cs="Times New Roman"/>
          <w:kern w:val="28"/>
          <w:sz w:val="24"/>
          <w:szCs w:val="23"/>
        </w:rPr>
        <w:t xml:space="preserve"> do mês de </w:t>
      </w:r>
      <w:r w:rsidR="00A30890">
        <w:rPr>
          <w:rFonts w:ascii="Times New Roman" w:hAnsi="Times New Roman" w:cs="Times New Roman"/>
          <w:kern w:val="28"/>
          <w:sz w:val="24"/>
          <w:szCs w:val="23"/>
        </w:rPr>
        <w:t>abril</w:t>
      </w:r>
      <w:r w:rsidR="00BE7EFF" w:rsidRPr="004516EC">
        <w:rPr>
          <w:rFonts w:ascii="Times New Roman" w:hAnsi="Times New Roman" w:cs="Times New Roman"/>
          <w:kern w:val="28"/>
          <w:sz w:val="24"/>
          <w:szCs w:val="23"/>
        </w:rPr>
        <w:t xml:space="preserve"> do ano de dois mil e </w:t>
      </w:r>
      <w:r w:rsidR="00856B5B" w:rsidRPr="004516EC">
        <w:rPr>
          <w:rFonts w:ascii="Times New Roman" w:hAnsi="Times New Roman" w:cs="Times New Roman"/>
          <w:kern w:val="28"/>
          <w:sz w:val="24"/>
          <w:szCs w:val="23"/>
        </w:rPr>
        <w:t>vinte</w:t>
      </w:r>
      <w:r w:rsidR="000C2B50" w:rsidRPr="004516EC">
        <w:rPr>
          <w:rFonts w:ascii="Times New Roman" w:hAnsi="Times New Roman" w:cs="Times New Roman"/>
          <w:kern w:val="28"/>
          <w:sz w:val="24"/>
          <w:szCs w:val="23"/>
        </w:rPr>
        <w:t xml:space="preserve"> e um</w:t>
      </w:r>
      <w:r w:rsidR="00BE7EFF" w:rsidRPr="004516EC">
        <w:rPr>
          <w:rFonts w:ascii="Times New Roman" w:hAnsi="Times New Roman" w:cs="Times New Roman"/>
          <w:kern w:val="28"/>
          <w:sz w:val="24"/>
          <w:szCs w:val="23"/>
        </w:rPr>
        <w:t xml:space="preserve">, às </w:t>
      </w:r>
      <w:r w:rsidR="000C2B50" w:rsidRPr="004516EC">
        <w:rPr>
          <w:rFonts w:ascii="Times New Roman" w:hAnsi="Times New Roman" w:cs="Times New Roman"/>
          <w:kern w:val="28"/>
          <w:sz w:val="24"/>
          <w:szCs w:val="23"/>
        </w:rPr>
        <w:t>quinze</w:t>
      </w:r>
      <w:r w:rsidR="00DF7236" w:rsidRPr="004516EC">
        <w:rPr>
          <w:rFonts w:ascii="Times New Roman" w:hAnsi="Times New Roman" w:cs="Times New Roman"/>
          <w:kern w:val="28"/>
          <w:sz w:val="24"/>
          <w:szCs w:val="23"/>
        </w:rPr>
        <w:t xml:space="preserve"> horas</w:t>
      </w:r>
      <w:r w:rsidR="00581B39">
        <w:rPr>
          <w:rFonts w:ascii="Times New Roman" w:hAnsi="Times New Roman" w:cs="Times New Roman"/>
          <w:kern w:val="28"/>
          <w:sz w:val="24"/>
          <w:szCs w:val="23"/>
        </w:rPr>
        <w:t xml:space="preserve"> </w:t>
      </w:r>
      <w:r w:rsidR="00BC5296">
        <w:rPr>
          <w:rFonts w:ascii="Times New Roman" w:hAnsi="Times New Roman" w:cs="Times New Roman"/>
          <w:kern w:val="28"/>
          <w:sz w:val="24"/>
          <w:szCs w:val="23"/>
        </w:rPr>
        <w:t>e quinze</w:t>
      </w:r>
      <w:r w:rsidR="00581B39">
        <w:rPr>
          <w:rFonts w:ascii="Times New Roman" w:hAnsi="Times New Roman" w:cs="Times New Roman"/>
          <w:kern w:val="28"/>
          <w:sz w:val="24"/>
          <w:szCs w:val="23"/>
        </w:rPr>
        <w:t xml:space="preserve"> minutos</w:t>
      </w:r>
      <w:r w:rsidR="00BE7EFF" w:rsidRPr="004516EC">
        <w:rPr>
          <w:rFonts w:ascii="Times New Roman" w:hAnsi="Times New Roman" w:cs="Times New Roman"/>
          <w:kern w:val="28"/>
          <w:sz w:val="24"/>
          <w:szCs w:val="23"/>
        </w:rPr>
        <w:t xml:space="preserve">, no Plenário </w:t>
      </w:r>
      <w:proofErr w:type="spellStart"/>
      <w:r w:rsidR="00BE7EFF" w:rsidRPr="004516EC">
        <w:rPr>
          <w:rFonts w:ascii="Times New Roman" w:hAnsi="Times New Roman" w:cs="Times New Roman"/>
          <w:kern w:val="28"/>
          <w:sz w:val="24"/>
          <w:szCs w:val="23"/>
        </w:rPr>
        <w:t>Ecesar</w:t>
      </w:r>
      <w:proofErr w:type="spellEnd"/>
      <w:r w:rsidR="00BE7EFF" w:rsidRPr="004516EC">
        <w:rPr>
          <w:rFonts w:ascii="Times New Roman" w:hAnsi="Times New Roman" w:cs="Times New Roman"/>
          <w:kern w:val="28"/>
          <w:sz w:val="24"/>
          <w:szCs w:val="23"/>
        </w:rPr>
        <w:t xml:space="preserve"> Pintos, da Câmara Municipal de Vereadores de </w:t>
      </w:r>
      <w:proofErr w:type="spellStart"/>
      <w:r w:rsidR="00BE7EFF" w:rsidRPr="004516EC">
        <w:rPr>
          <w:rFonts w:ascii="Times New Roman" w:hAnsi="Times New Roman" w:cs="Times New Roman"/>
          <w:kern w:val="28"/>
          <w:sz w:val="24"/>
          <w:szCs w:val="23"/>
        </w:rPr>
        <w:t>Aceguá</w:t>
      </w:r>
      <w:proofErr w:type="spellEnd"/>
      <w:r w:rsidR="00BE7EFF" w:rsidRPr="004516EC">
        <w:rPr>
          <w:rFonts w:ascii="Times New Roman" w:hAnsi="Times New Roman" w:cs="Times New Roman"/>
          <w:kern w:val="28"/>
          <w:sz w:val="24"/>
          <w:szCs w:val="23"/>
        </w:rPr>
        <w:t xml:space="preserve">, </w:t>
      </w:r>
      <w:r w:rsidR="00BC5296">
        <w:rPr>
          <w:rFonts w:ascii="Times New Roman" w:hAnsi="Times New Roman" w:cs="Times New Roman"/>
          <w:kern w:val="28"/>
          <w:sz w:val="24"/>
          <w:szCs w:val="23"/>
        </w:rPr>
        <w:t>o Senhor Presidente, Vereador Anderson Barcelos Corrêa,</w:t>
      </w:r>
      <w:r w:rsidR="00BE7EFF" w:rsidRPr="004516EC">
        <w:rPr>
          <w:rFonts w:ascii="Times New Roman" w:hAnsi="Times New Roman" w:cs="Times New Roman"/>
          <w:kern w:val="28"/>
          <w:sz w:val="24"/>
          <w:szCs w:val="23"/>
        </w:rPr>
        <w:t xml:space="preserve"> após verificar a existência de número legal deu por aberta a Sessão, solicitando </w:t>
      </w:r>
      <w:r w:rsidR="000C2B50" w:rsidRPr="004516EC">
        <w:rPr>
          <w:rFonts w:ascii="Times New Roman" w:hAnsi="Times New Roman" w:cs="Times New Roman"/>
          <w:kern w:val="28"/>
          <w:sz w:val="24"/>
          <w:szCs w:val="23"/>
        </w:rPr>
        <w:t xml:space="preserve">ao </w:t>
      </w:r>
      <w:r w:rsidR="00BC5296">
        <w:rPr>
          <w:rFonts w:ascii="Times New Roman" w:hAnsi="Times New Roman" w:cs="Times New Roman"/>
          <w:kern w:val="28"/>
          <w:sz w:val="24"/>
          <w:szCs w:val="23"/>
        </w:rPr>
        <w:t>1</w:t>
      </w:r>
      <w:r w:rsidR="000C2B50" w:rsidRPr="004516EC">
        <w:rPr>
          <w:rFonts w:ascii="Times New Roman" w:hAnsi="Times New Roman" w:cs="Times New Roman"/>
          <w:kern w:val="28"/>
          <w:sz w:val="24"/>
          <w:szCs w:val="23"/>
        </w:rPr>
        <w:t>.º</w:t>
      </w:r>
      <w:r w:rsidR="00743145" w:rsidRPr="004516EC">
        <w:rPr>
          <w:rFonts w:ascii="Times New Roman" w:hAnsi="Times New Roman" w:cs="Times New Roman"/>
          <w:kern w:val="28"/>
          <w:sz w:val="24"/>
          <w:szCs w:val="23"/>
        </w:rPr>
        <w:t xml:space="preserve"> Secretár</w:t>
      </w:r>
      <w:r w:rsidR="000C2B50" w:rsidRPr="004516EC">
        <w:rPr>
          <w:rFonts w:ascii="Times New Roman" w:hAnsi="Times New Roman" w:cs="Times New Roman"/>
          <w:kern w:val="28"/>
          <w:sz w:val="24"/>
          <w:szCs w:val="23"/>
        </w:rPr>
        <w:t>io</w:t>
      </w:r>
      <w:r w:rsidR="00BC5296">
        <w:rPr>
          <w:rFonts w:ascii="Times New Roman" w:hAnsi="Times New Roman" w:cs="Times New Roman"/>
          <w:kern w:val="28"/>
          <w:sz w:val="24"/>
          <w:szCs w:val="23"/>
        </w:rPr>
        <w:t xml:space="preserve">, </w:t>
      </w:r>
      <w:r w:rsidR="00BC5296" w:rsidRPr="004516EC">
        <w:rPr>
          <w:rFonts w:ascii="Times New Roman" w:hAnsi="Times New Roman" w:cs="Times New Roman"/>
          <w:kern w:val="28"/>
          <w:sz w:val="24"/>
          <w:szCs w:val="23"/>
        </w:rPr>
        <w:t xml:space="preserve">Vereador </w:t>
      </w:r>
      <w:r w:rsidR="00BC5296">
        <w:rPr>
          <w:rFonts w:ascii="Times New Roman" w:hAnsi="Times New Roman" w:cs="Times New Roman"/>
          <w:kern w:val="28"/>
          <w:sz w:val="24"/>
          <w:szCs w:val="23"/>
        </w:rPr>
        <w:t xml:space="preserve">Alex </w:t>
      </w:r>
      <w:proofErr w:type="spellStart"/>
      <w:r w:rsidR="00BC5296">
        <w:rPr>
          <w:rFonts w:ascii="Times New Roman" w:hAnsi="Times New Roman" w:cs="Times New Roman"/>
          <w:kern w:val="28"/>
          <w:sz w:val="24"/>
          <w:szCs w:val="23"/>
        </w:rPr>
        <w:t>Castillo</w:t>
      </w:r>
      <w:proofErr w:type="spellEnd"/>
      <w:r w:rsidR="00BC5296">
        <w:rPr>
          <w:rFonts w:ascii="Times New Roman" w:hAnsi="Times New Roman" w:cs="Times New Roman"/>
          <w:kern w:val="28"/>
          <w:sz w:val="24"/>
          <w:szCs w:val="23"/>
        </w:rPr>
        <w:t xml:space="preserve"> de Los Santos</w:t>
      </w:r>
      <w:r w:rsidR="00BC5296"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PSD</w:t>
      </w:r>
      <w:r w:rsidR="00BC5296" w:rsidRPr="004516EC">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que procedesse a chamada dos demais Vereadores, estando presentes</w:t>
      </w:r>
      <w:r w:rsidR="00856B5B"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 xml:space="preserve"> pelo MDB: Júlio César Porciúncula Lemos</w:t>
      </w:r>
      <w:r w:rsidR="00E977BC">
        <w:rPr>
          <w:rFonts w:ascii="Times New Roman" w:hAnsi="Times New Roman" w:cs="Times New Roman"/>
          <w:kern w:val="28"/>
          <w:sz w:val="24"/>
          <w:szCs w:val="23"/>
        </w:rPr>
        <w:t xml:space="preserve"> e </w:t>
      </w:r>
      <w:r w:rsidR="00BC5296">
        <w:rPr>
          <w:rFonts w:ascii="Times New Roman" w:hAnsi="Times New Roman" w:cs="Times New Roman"/>
          <w:kern w:val="28"/>
          <w:sz w:val="24"/>
          <w:szCs w:val="23"/>
        </w:rPr>
        <w:t>Renato Souza da Silva; pelo P</w:t>
      </w:r>
      <w:r w:rsidR="000C2B50" w:rsidRPr="004516EC">
        <w:rPr>
          <w:rFonts w:ascii="Times New Roman" w:hAnsi="Times New Roman" w:cs="Times New Roman"/>
          <w:kern w:val="28"/>
          <w:sz w:val="24"/>
          <w:szCs w:val="23"/>
        </w:rPr>
        <w:t>P:</w:t>
      </w:r>
      <w:r w:rsidR="00856B5B" w:rsidRPr="004516EC">
        <w:rPr>
          <w:rFonts w:ascii="Times New Roman" w:hAnsi="Times New Roman" w:cs="Times New Roman"/>
          <w:kern w:val="28"/>
          <w:sz w:val="24"/>
          <w:szCs w:val="23"/>
        </w:rPr>
        <w:t xml:space="preserve"> </w:t>
      </w:r>
      <w:proofErr w:type="spellStart"/>
      <w:r w:rsidR="00856B5B" w:rsidRPr="004516EC">
        <w:rPr>
          <w:rFonts w:ascii="Times New Roman" w:hAnsi="Times New Roman" w:cs="Times New Roman"/>
          <w:kern w:val="28"/>
          <w:sz w:val="24"/>
          <w:szCs w:val="23"/>
        </w:rPr>
        <w:t>Dalmiro</w:t>
      </w:r>
      <w:proofErr w:type="spellEnd"/>
      <w:r w:rsidR="00856B5B" w:rsidRPr="004516EC">
        <w:rPr>
          <w:rFonts w:ascii="Times New Roman" w:hAnsi="Times New Roman" w:cs="Times New Roman"/>
          <w:kern w:val="28"/>
          <w:sz w:val="24"/>
          <w:szCs w:val="23"/>
        </w:rPr>
        <w:t xml:space="preserve"> Almeida</w:t>
      </w:r>
      <w:r w:rsidR="00FE502B" w:rsidRPr="004516EC">
        <w:rPr>
          <w:rFonts w:ascii="Times New Roman" w:hAnsi="Times New Roman" w:cs="Times New Roman"/>
          <w:kern w:val="28"/>
          <w:sz w:val="24"/>
          <w:szCs w:val="23"/>
        </w:rPr>
        <w:t>;</w:t>
      </w:r>
      <w:r w:rsidR="00856B5B"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pelo PT</w:t>
      </w:r>
      <w:r w:rsidR="00BE7EFF" w:rsidRPr="004516EC">
        <w:rPr>
          <w:rFonts w:ascii="Times New Roman" w:hAnsi="Times New Roman" w:cs="Times New Roman"/>
          <w:kern w:val="28"/>
          <w:sz w:val="24"/>
          <w:szCs w:val="23"/>
        </w:rPr>
        <w:t>B:</w:t>
      </w:r>
      <w:r w:rsidR="0082298F">
        <w:rPr>
          <w:rFonts w:ascii="Times New Roman" w:hAnsi="Times New Roman" w:cs="Times New Roman"/>
          <w:kern w:val="28"/>
          <w:sz w:val="24"/>
          <w:szCs w:val="23"/>
        </w:rPr>
        <w:t xml:space="preserve"> </w:t>
      </w:r>
      <w:r w:rsidR="00BC5296">
        <w:rPr>
          <w:rFonts w:ascii="Times New Roman" w:hAnsi="Times New Roman" w:cs="Times New Roman"/>
          <w:kern w:val="28"/>
          <w:sz w:val="24"/>
          <w:szCs w:val="23"/>
        </w:rPr>
        <w:t xml:space="preserve">Pedro </w:t>
      </w:r>
      <w:proofErr w:type="spellStart"/>
      <w:r w:rsidR="00BC5296">
        <w:rPr>
          <w:rFonts w:ascii="Times New Roman" w:hAnsi="Times New Roman" w:cs="Times New Roman"/>
          <w:kern w:val="28"/>
          <w:sz w:val="24"/>
          <w:szCs w:val="23"/>
        </w:rPr>
        <w:t>Morvan</w:t>
      </w:r>
      <w:proofErr w:type="spellEnd"/>
      <w:r w:rsidR="00BC5296">
        <w:rPr>
          <w:rFonts w:ascii="Times New Roman" w:hAnsi="Times New Roman" w:cs="Times New Roman"/>
          <w:kern w:val="28"/>
          <w:sz w:val="24"/>
          <w:szCs w:val="23"/>
        </w:rPr>
        <w:t xml:space="preserve"> Ferrugem de Blanco; </w:t>
      </w:r>
      <w:r w:rsidR="000C2B50" w:rsidRPr="004516EC">
        <w:rPr>
          <w:rFonts w:ascii="Times New Roman" w:hAnsi="Times New Roman" w:cs="Times New Roman"/>
          <w:kern w:val="28"/>
          <w:sz w:val="24"/>
          <w:szCs w:val="23"/>
        </w:rPr>
        <w:t>pelo PSDB:</w:t>
      </w:r>
      <w:r w:rsidR="00743145"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Emerson Vidal Ferreira e Jacqueline Ferreira.</w:t>
      </w:r>
      <w:r w:rsidR="00743145" w:rsidRPr="004516EC">
        <w:rPr>
          <w:rFonts w:ascii="Times New Roman" w:hAnsi="Times New Roman" w:cs="Times New Roman"/>
          <w:kern w:val="28"/>
          <w:sz w:val="24"/>
          <w:szCs w:val="23"/>
        </w:rPr>
        <w:t xml:space="preserve"> </w:t>
      </w:r>
      <w:r w:rsidR="00CD2ABC" w:rsidRPr="004516EC">
        <w:rPr>
          <w:rFonts w:ascii="Times New Roman" w:hAnsi="Times New Roman" w:cs="Times New Roman"/>
          <w:kern w:val="28"/>
          <w:sz w:val="24"/>
          <w:szCs w:val="24"/>
        </w:rPr>
        <w:t>A seguir,</w:t>
      </w:r>
      <w:r w:rsidR="00BE7EFF" w:rsidRPr="004516EC">
        <w:rPr>
          <w:rFonts w:ascii="Times New Roman" w:hAnsi="Times New Roman" w:cs="Times New Roman"/>
          <w:kern w:val="28"/>
          <w:sz w:val="24"/>
          <w:szCs w:val="24"/>
        </w:rPr>
        <w:t xml:space="preserve"> </w:t>
      </w:r>
      <w:r w:rsidR="00BE7EFF" w:rsidRPr="004516EC">
        <w:rPr>
          <w:rFonts w:ascii="Times New Roman" w:hAnsi="Times New Roman" w:cs="Times New Roman"/>
          <w:kern w:val="28"/>
          <w:sz w:val="24"/>
          <w:szCs w:val="23"/>
        </w:rPr>
        <w:t xml:space="preserve">solicitou a leitura </w:t>
      </w:r>
      <w:r w:rsidR="00801DAC" w:rsidRPr="004516EC">
        <w:rPr>
          <w:rFonts w:ascii="Times New Roman" w:hAnsi="Times New Roman" w:cs="Times New Roman"/>
          <w:kern w:val="28"/>
          <w:sz w:val="24"/>
          <w:szCs w:val="23"/>
        </w:rPr>
        <w:t xml:space="preserve">da Ata da reunião anterior, que após discussão e votação </w:t>
      </w:r>
      <w:r w:rsidR="00BC5296">
        <w:rPr>
          <w:rFonts w:ascii="Times New Roman" w:hAnsi="Times New Roman" w:cs="Times New Roman"/>
          <w:kern w:val="28"/>
          <w:sz w:val="24"/>
          <w:szCs w:val="23"/>
        </w:rPr>
        <w:t>foi aprovada por unanimidade.</w:t>
      </w:r>
      <w:r w:rsidR="00E977BC">
        <w:rPr>
          <w:rFonts w:ascii="Times New Roman" w:hAnsi="Times New Roman" w:cs="Times New Roman"/>
          <w:kern w:val="28"/>
          <w:sz w:val="24"/>
          <w:szCs w:val="23"/>
        </w:rPr>
        <w:t xml:space="preserve"> </w:t>
      </w:r>
      <w:r w:rsidR="00CD2ABC" w:rsidRPr="004516EC">
        <w:rPr>
          <w:rFonts w:ascii="Times New Roman" w:hAnsi="Times New Roman" w:cs="Times New Roman"/>
          <w:kern w:val="28"/>
          <w:sz w:val="24"/>
          <w:szCs w:val="23"/>
        </w:rPr>
        <w:t xml:space="preserve">Prosseguindo, solicitou a </w:t>
      </w:r>
      <w:r w:rsidR="00594902" w:rsidRPr="004516EC">
        <w:rPr>
          <w:rFonts w:ascii="Times New Roman" w:hAnsi="Times New Roman" w:cs="Times New Roman"/>
          <w:kern w:val="28"/>
          <w:sz w:val="24"/>
          <w:szCs w:val="23"/>
        </w:rPr>
        <w:t>leitura do</w:t>
      </w:r>
      <w:r w:rsidR="00BE7EFF" w:rsidRPr="004516EC">
        <w:rPr>
          <w:rFonts w:ascii="Times New Roman" w:hAnsi="Times New Roman" w:cs="Times New Roman"/>
          <w:kern w:val="28"/>
          <w:sz w:val="24"/>
          <w:szCs w:val="23"/>
        </w:rPr>
        <w:t xml:space="preserve"> EXPEDIENTE EXTERNO onde const</w:t>
      </w:r>
      <w:r w:rsidR="00D60E59">
        <w:rPr>
          <w:rFonts w:ascii="Times New Roman" w:hAnsi="Times New Roman" w:cs="Times New Roman"/>
          <w:kern w:val="28"/>
          <w:sz w:val="24"/>
          <w:szCs w:val="23"/>
        </w:rPr>
        <w:t>aram</w:t>
      </w:r>
      <w:r w:rsidR="00E33B16">
        <w:rPr>
          <w:rFonts w:ascii="Times New Roman" w:hAnsi="Times New Roman" w:cs="Times New Roman"/>
          <w:kern w:val="28"/>
          <w:sz w:val="24"/>
          <w:szCs w:val="23"/>
        </w:rPr>
        <w:t xml:space="preserve"> </w:t>
      </w:r>
      <w:r w:rsidR="00BE7EFF" w:rsidRPr="004516EC">
        <w:rPr>
          <w:rFonts w:ascii="Times New Roman" w:hAnsi="Times New Roman" w:cs="Times New Roman"/>
          <w:kern w:val="28"/>
          <w:sz w:val="24"/>
          <w:szCs w:val="23"/>
        </w:rPr>
        <w:t>o</w:t>
      </w:r>
      <w:r w:rsidR="00D60E59">
        <w:rPr>
          <w:rFonts w:ascii="Times New Roman" w:hAnsi="Times New Roman" w:cs="Times New Roman"/>
          <w:kern w:val="28"/>
          <w:sz w:val="24"/>
          <w:szCs w:val="23"/>
        </w:rPr>
        <w:t>s</w:t>
      </w:r>
      <w:r w:rsidR="00BE7EFF" w:rsidRPr="004516EC">
        <w:rPr>
          <w:rFonts w:ascii="Times New Roman" w:hAnsi="Times New Roman" w:cs="Times New Roman"/>
          <w:kern w:val="28"/>
          <w:sz w:val="24"/>
          <w:szCs w:val="23"/>
        </w:rPr>
        <w:t xml:space="preserve"> protocolo</w:t>
      </w:r>
      <w:r w:rsidR="00D60E59">
        <w:rPr>
          <w:rFonts w:ascii="Times New Roman" w:hAnsi="Times New Roman" w:cs="Times New Roman"/>
          <w:kern w:val="28"/>
          <w:sz w:val="24"/>
          <w:szCs w:val="23"/>
        </w:rPr>
        <w:t>s</w:t>
      </w:r>
      <w:r w:rsidR="00E33B16">
        <w:rPr>
          <w:rFonts w:ascii="Times New Roman" w:hAnsi="Times New Roman" w:cs="Times New Roman"/>
          <w:kern w:val="28"/>
          <w:sz w:val="24"/>
          <w:szCs w:val="23"/>
        </w:rPr>
        <w:t xml:space="preserve"> </w:t>
      </w:r>
      <w:proofErr w:type="spellStart"/>
      <w:r w:rsidR="00E33B16">
        <w:rPr>
          <w:rFonts w:ascii="Times New Roman" w:hAnsi="Times New Roman" w:cs="Times New Roman"/>
          <w:kern w:val="28"/>
          <w:sz w:val="24"/>
          <w:szCs w:val="23"/>
        </w:rPr>
        <w:t>n.</w:t>
      </w:r>
      <w:r w:rsidR="00F316E1">
        <w:rPr>
          <w:rFonts w:ascii="Times New Roman" w:hAnsi="Times New Roman" w:cs="Times New Roman"/>
          <w:kern w:val="28"/>
          <w:sz w:val="24"/>
          <w:szCs w:val="23"/>
        </w:rPr>
        <w:t>º</w:t>
      </w:r>
      <w:r w:rsidR="00D60E59">
        <w:rPr>
          <w:rFonts w:ascii="Times New Roman" w:hAnsi="Times New Roman" w:cs="Times New Roman"/>
          <w:kern w:val="28"/>
          <w:sz w:val="24"/>
          <w:szCs w:val="23"/>
        </w:rPr>
        <w:t>s</w:t>
      </w:r>
      <w:proofErr w:type="spellEnd"/>
      <w:r w:rsidR="00F17236">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w:t>
      </w:r>
      <w:r w:rsidR="005C501E">
        <w:rPr>
          <w:rFonts w:ascii="Times New Roman" w:hAnsi="Times New Roman" w:cs="Times New Roman"/>
          <w:kern w:val="28"/>
          <w:sz w:val="24"/>
          <w:szCs w:val="23"/>
        </w:rPr>
        <w:t>0</w:t>
      </w:r>
      <w:r w:rsidR="00F17236">
        <w:rPr>
          <w:rFonts w:ascii="Times New Roman" w:hAnsi="Times New Roman" w:cs="Times New Roman"/>
          <w:kern w:val="28"/>
          <w:sz w:val="24"/>
          <w:szCs w:val="23"/>
        </w:rPr>
        <w:t>3</w:t>
      </w:r>
      <w:r w:rsidR="0082298F">
        <w:rPr>
          <w:rFonts w:ascii="Times New Roman" w:hAnsi="Times New Roman" w:cs="Times New Roman"/>
          <w:kern w:val="28"/>
          <w:sz w:val="24"/>
          <w:szCs w:val="23"/>
        </w:rPr>
        <w:t xml:space="preserve">53 e </w:t>
      </w:r>
      <w:r w:rsidR="00D60E59">
        <w:rPr>
          <w:rFonts w:ascii="Times New Roman" w:hAnsi="Times New Roman" w:cs="Times New Roman"/>
          <w:kern w:val="28"/>
          <w:sz w:val="24"/>
          <w:szCs w:val="23"/>
        </w:rPr>
        <w:t>03</w:t>
      </w:r>
      <w:r w:rsidR="0082298F">
        <w:rPr>
          <w:rFonts w:ascii="Times New Roman" w:hAnsi="Times New Roman" w:cs="Times New Roman"/>
          <w:kern w:val="28"/>
          <w:sz w:val="24"/>
          <w:szCs w:val="23"/>
        </w:rPr>
        <w:t>72</w:t>
      </w:r>
      <w:r w:rsidR="00FB0B4C" w:rsidRPr="004516EC">
        <w:rPr>
          <w:rFonts w:ascii="Times New Roman" w:hAnsi="Times New Roman" w:cs="Times New Roman"/>
          <w:kern w:val="28"/>
          <w:sz w:val="24"/>
          <w:szCs w:val="23"/>
        </w:rPr>
        <w:t>/2021</w:t>
      </w:r>
      <w:r w:rsidR="00BE7EFF" w:rsidRPr="004516EC">
        <w:rPr>
          <w:rFonts w:ascii="Times New Roman" w:hAnsi="Times New Roman" w:cs="Times New Roman"/>
          <w:kern w:val="28"/>
          <w:sz w:val="24"/>
          <w:szCs w:val="23"/>
        </w:rPr>
        <w:t>. Em continuidade,</w:t>
      </w:r>
      <w:r w:rsidR="007B0E59" w:rsidRPr="004516EC">
        <w:rPr>
          <w:rFonts w:ascii="Times New Roman" w:hAnsi="Times New Roman" w:cs="Times New Roman"/>
          <w:kern w:val="28"/>
          <w:sz w:val="24"/>
          <w:szCs w:val="23"/>
        </w:rPr>
        <w:t xml:space="preserve"> </w:t>
      </w:r>
      <w:r w:rsidR="0076537F" w:rsidRPr="004516EC">
        <w:rPr>
          <w:rFonts w:ascii="Times New Roman" w:hAnsi="Times New Roman" w:cs="Times New Roman"/>
          <w:kern w:val="28"/>
          <w:sz w:val="24"/>
          <w:szCs w:val="23"/>
        </w:rPr>
        <w:t>inscritos em</w:t>
      </w:r>
      <w:r w:rsidR="00BE7EFF" w:rsidRPr="004516EC">
        <w:rPr>
          <w:rFonts w:ascii="Times New Roman" w:hAnsi="Times New Roman" w:cs="Times New Roman"/>
          <w:kern w:val="28"/>
          <w:sz w:val="24"/>
          <w:szCs w:val="23"/>
        </w:rPr>
        <w:t xml:space="preserve"> PALAVRA NO EXPEDIENTE,</w:t>
      </w:r>
      <w:r w:rsidR="007B0E59" w:rsidRPr="004516EC">
        <w:rPr>
          <w:rFonts w:ascii="Times New Roman" w:hAnsi="Times New Roman" w:cs="Times New Roman"/>
          <w:kern w:val="28"/>
          <w:sz w:val="24"/>
          <w:szCs w:val="23"/>
        </w:rPr>
        <w:t xml:space="preserve"> f</w:t>
      </w:r>
      <w:r w:rsidR="0082298F">
        <w:rPr>
          <w:rFonts w:ascii="Times New Roman" w:hAnsi="Times New Roman" w:cs="Times New Roman"/>
          <w:kern w:val="28"/>
          <w:sz w:val="24"/>
          <w:szCs w:val="23"/>
        </w:rPr>
        <w:t xml:space="preserve">izeram </w:t>
      </w:r>
      <w:r w:rsidR="00CC2A2E">
        <w:rPr>
          <w:rFonts w:ascii="Times New Roman" w:hAnsi="Times New Roman" w:cs="Times New Roman"/>
          <w:kern w:val="28"/>
          <w:sz w:val="24"/>
          <w:szCs w:val="23"/>
        </w:rPr>
        <w:t>seu</w:t>
      </w:r>
      <w:r w:rsidR="0082298F">
        <w:rPr>
          <w:rFonts w:ascii="Times New Roman" w:hAnsi="Times New Roman" w:cs="Times New Roman"/>
          <w:kern w:val="28"/>
          <w:sz w:val="24"/>
          <w:szCs w:val="23"/>
        </w:rPr>
        <w:t>s</w:t>
      </w:r>
      <w:r w:rsidR="00956EC9">
        <w:rPr>
          <w:rFonts w:ascii="Times New Roman" w:hAnsi="Times New Roman" w:cs="Times New Roman"/>
          <w:kern w:val="28"/>
          <w:sz w:val="24"/>
          <w:szCs w:val="23"/>
        </w:rPr>
        <w:t xml:space="preserve"> pronunciamento</w:t>
      </w:r>
      <w:r w:rsidR="0082298F">
        <w:rPr>
          <w:rFonts w:ascii="Times New Roman" w:hAnsi="Times New Roman" w:cs="Times New Roman"/>
          <w:kern w:val="28"/>
          <w:sz w:val="24"/>
          <w:szCs w:val="23"/>
        </w:rPr>
        <w:t>s</w:t>
      </w:r>
      <w:r w:rsidR="0090450A">
        <w:rPr>
          <w:rFonts w:ascii="Times New Roman" w:hAnsi="Times New Roman" w:cs="Times New Roman"/>
          <w:kern w:val="28"/>
          <w:sz w:val="24"/>
          <w:szCs w:val="23"/>
        </w:rPr>
        <w:t xml:space="preserve"> o</w:t>
      </w:r>
      <w:r w:rsidR="0082298F">
        <w:rPr>
          <w:rFonts w:ascii="Times New Roman" w:hAnsi="Times New Roman" w:cs="Times New Roman"/>
          <w:kern w:val="28"/>
          <w:sz w:val="24"/>
          <w:szCs w:val="23"/>
        </w:rPr>
        <w:t>s</w:t>
      </w:r>
      <w:r w:rsidR="00956EC9">
        <w:rPr>
          <w:rFonts w:ascii="Times New Roman" w:hAnsi="Times New Roman" w:cs="Times New Roman"/>
          <w:kern w:val="28"/>
          <w:sz w:val="24"/>
          <w:szCs w:val="23"/>
        </w:rPr>
        <w:t xml:space="preserve"> Vereador</w:t>
      </w:r>
      <w:r w:rsidR="0082298F">
        <w:rPr>
          <w:rFonts w:ascii="Times New Roman" w:hAnsi="Times New Roman" w:cs="Times New Roman"/>
          <w:kern w:val="28"/>
          <w:sz w:val="24"/>
          <w:szCs w:val="23"/>
        </w:rPr>
        <w:t>es</w:t>
      </w:r>
      <w:r w:rsidR="007B0E59" w:rsidRPr="004516EC">
        <w:rPr>
          <w:rFonts w:ascii="Times New Roman" w:hAnsi="Times New Roman" w:cs="Times New Roman"/>
          <w:kern w:val="28"/>
          <w:sz w:val="24"/>
          <w:szCs w:val="23"/>
        </w:rPr>
        <w:t xml:space="preserve"> </w:t>
      </w:r>
      <w:r w:rsidR="0090450A">
        <w:rPr>
          <w:rFonts w:ascii="Times New Roman" w:hAnsi="Times New Roman" w:cs="Times New Roman"/>
          <w:kern w:val="28"/>
          <w:sz w:val="24"/>
          <w:szCs w:val="23"/>
        </w:rPr>
        <w:t>Pedro de Blanco</w:t>
      </w:r>
      <w:r w:rsidR="0082298F">
        <w:rPr>
          <w:rFonts w:ascii="Times New Roman" w:hAnsi="Times New Roman" w:cs="Times New Roman"/>
          <w:kern w:val="28"/>
          <w:sz w:val="24"/>
          <w:szCs w:val="23"/>
        </w:rPr>
        <w:t xml:space="preserve"> e Jacqueline Ferreira</w:t>
      </w:r>
      <w:r w:rsidR="00594902" w:rsidRPr="004516EC">
        <w:rPr>
          <w:rFonts w:ascii="Times New Roman" w:hAnsi="Times New Roman" w:cs="Times New Roman"/>
          <w:kern w:val="28"/>
          <w:sz w:val="24"/>
          <w:szCs w:val="23"/>
        </w:rPr>
        <w:t xml:space="preserve">. </w:t>
      </w:r>
      <w:r w:rsidR="00FE502B" w:rsidRPr="004516EC">
        <w:rPr>
          <w:rFonts w:ascii="Times New Roman" w:hAnsi="Times New Roman" w:cs="Times New Roman"/>
          <w:kern w:val="28"/>
          <w:sz w:val="24"/>
          <w:szCs w:val="23"/>
        </w:rPr>
        <w:t>Posteriormente, o Presidente</w:t>
      </w:r>
      <w:r w:rsidR="00903505">
        <w:rPr>
          <w:rFonts w:ascii="Times New Roman" w:hAnsi="Times New Roman" w:cs="Times New Roman"/>
          <w:kern w:val="28"/>
          <w:sz w:val="24"/>
          <w:szCs w:val="23"/>
        </w:rPr>
        <w:t xml:space="preserve"> </w:t>
      </w:r>
      <w:r w:rsidR="0076537F" w:rsidRPr="004516EC">
        <w:rPr>
          <w:rFonts w:ascii="Times New Roman" w:hAnsi="Times New Roman" w:cs="Times New Roman"/>
          <w:kern w:val="28"/>
          <w:sz w:val="24"/>
          <w:szCs w:val="23"/>
        </w:rPr>
        <w:t xml:space="preserve">passou </w:t>
      </w:r>
      <w:r w:rsidR="00BE7EFF" w:rsidRPr="004516EC">
        <w:rPr>
          <w:rFonts w:ascii="Times New Roman" w:hAnsi="Times New Roman" w:cs="Times New Roman"/>
          <w:kern w:val="28"/>
          <w:sz w:val="24"/>
          <w:szCs w:val="23"/>
        </w:rPr>
        <w:t>para EXPLICAÇÕES PESSOAIS</w:t>
      </w:r>
      <w:r w:rsidR="00956EC9">
        <w:rPr>
          <w:rFonts w:ascii="Times New Roman" w:hAnsi="Times New Roman" w:cs="Times New Roman"/>
          <w:kern w:val="28"/>
          <w:sz w:val="24"/>
          <w:szCs w:val="23"/>
        </w:rPr>
        <w:t>, quando fizeram uso da tribuna</w:t>
      </w:r>
      <w:r w:rsidR="00BE7EFF" w:rsidRPr="004516EC">
        <w:rPr>
          <w:rFonts w:ascii="Times New Roman" w:hAnsi="Times New Roman" w:cs="Times New Roman"/>
          <w:kern w:val="28"/>
          <w:sz w:val="24"/>
          <w:szCs w:val="23"/>
        </w:rPr>
        <w:t xml:space="preserve"> os Ver</w:t>
      </w:r>
      <w:r w:rsidR="006A01D0" w:rsidRPr="004516EC">
        <w:rPr>
          <w:rFonts w:ascii="Times New Roman" w:hAnsi="Times New Roman" w:cs="Times New Roman"/>
          <w:kern w:val="28"/>
          <w:sz w:val="24"/>
          <w:szCs w:val="23"/>
        </w:rPr>
        <w:t xml:space="preserve">eadores </w:t>
      </w:r>
      <w:r w:rsidR="008F0540">
        <w:rPr>
          <w:rFonts w:ascii="Times New Roman" w:hAnsi="Times New Roman" w:cs="Times New Roman"/>
          <w:kern w:val="28"/>
          <w:sz w:val="24"/>
          <w:szCs w:val="23"/>
        </w:rPr>
        <w:t xml:space="preserve">Pedro de Blanco, </w:t>
      </w:r>
      <w:r w:rsidR="00560041">
        <w:rPr>
          <w:rFonts w:ascii="Times New Roman" w:hAnsi="Times New Roman" w:cs="Times New Roman"/>
          <w:kern w:val="28"/>
          <w:sz w:val="24"/>
          <w:szCs w:val="23"/>
        </w:rPr>
        <w:t xml:space="preserve">Renato Souza da Silva, </w:t>
      </w:r>
      <w:r w:rsidR="00956EC9">
        <w:rPr>
          <w:rFonts w:ascii="Times New Roman" w:hAnsi="Times New Roman" w:cs="Times New Roman"/>
          <w:kern w:val="28"/>
          <w:sz w:val="24"/>
          <w:szCs w:val="23"/>
        </w:rPr>
        <w:t>Jacqueline Ferreira</w:t>
      </w:r>
      <w:r w:rsidR="00560041">
        <w:rPr>
          <w:rFonts w:ascii="Times New Roman" w:hAnsi="Times New Roman" w:cs="Times New Roman"/>
          <w:kern w:val="28"/>
          <w:sz w:val="24"/>
          <w:szCs w:val="23"/>
        </w:rPr>
        <w:t xml:space="preserve"> e</w:t>
      </w:r>
      <w:r w:rsidR="008F0540">
        <w:rPr>
          <w:rFonts w:ascii="Times New Roman" w:hAnsi="Times New Roman" w:cs="Times New Roman"/>
          <w:kern w:val="28"/>
          <w:sz w:val="24"/>
          <w:szCs w:val="23"/>
        </w:rPr>
        <w:t xml:space="preserve"> Alex </w:t>
      </w:r>
      <w:proofErr w:type="spellStart"/>
      <w:r w:rsidR="008F0540">
        <w:rPr>
          <w:rFonts w:ascii="Times New Roman" w:hAnsi="Times New Roman" w:cs="Times New Roman"/>
          <w:kern w:val="28"/>
          <w:sz w:val="24"/>
          <w:szCs w:val="23"/>
        </w:rPr>
        <w:t>Castillo</w:t>
      </w:r>
      <w:proofErr w:type="spellEnd"/>
      <w:r w:rsidR="008F0540">
        <w:rPr>
          <w:rFonts w:ascii="Times New Roman" w:hAnsi="Times New Roman" w:cs="Times New Roman"/>
          <w:kern w:val="28"/>
          <w:sz w:val="24"/>
          <w:szCs w:val="23"/>
        </w:rPr>
        <w:t xml:space="preserve"> de Los Santos</w:t>
      </w:r>
      <w:r w:rsidR="00D60E59">
        <w:rPr>
          <w:rFonts w:ascii="Times New Roman" w:hAnsi="Times New Roman" w:cs="Times New Roman"/>
          <w:kern w:val="28"/>
          <w:sz w:val="24"/>
          <w:szCs w:val="23"/>
        </w:rPr>
        <w:t xml:space="preserve">. </w:t>
      </w:r>
      <w:r w:rsidR="008F0540">
        <w:rPr>
          <w:rFonts w:ascii="Times New Roman" w:hAnsi="Times New Roman" w:cs="Times New Roman"/>
          <w:kern w:val="28"/>
          <w:sz w:val="24"/>
          <w:szCs w:val="23"/>
        </w:rPr>
        <w:t xml:space="preserve">Na sequência, solicitou ao 1.º Vice-Presidente, Vereador Pedro de Blanco, que assumisse os trabalhos para que pudesse se manifestar. Reassumindo, </w:t>
      </w:r>
      <w:r w:rsidR="00BE7EFF" w:rsidRPr="00E124A1">
        <w:rPr>
          <w:rFonts w:ascii="Times New Roman" w:hAnsi="Times New Roman" w:cs="Times New Roman"/>
          <w:kern w:val="28"/>
          <w:sz w:val="24"/>
          <w:szCs w:val="23"/>
        </w:rPr>
        <w:t xml:space="preserve">solicitou a leitura do EXPEDIENTE INTERNO onde constaram </w:t>
      </w:r>
      <w:r w:rsidR="00BE7EFF" w:rsidRPr="004516EC">
        <w:rPr>
          <w:rFonts w:ascii="Times New Roman" w:hAnsi="Times New Roman" w:cs="Times New Roman"/>
          <w:kern w:val="28"/>
          <w:sz w:val="24"/>
          <w:szCs w:val="23"/>
        </w:rPr>
        <w:t xml:space="preserve">os requerimentos </w:t>
      </w:r>
      <w:proofErr w:type="spellStart"/>
      <w:r w:rsidR="00BE7EFF" w:rsidRPr="004516EC">
        <w:rPr>
          <w:rFonts w:ascii="Times New Roman" w:hAnsi="Times New Roman" w:cs="Times New Roman"/>
          <w:kern w:val="28"/>
          <w:sz w:val="24"/>
          <w:szCs w:val="23"/>
        </w:rPr>
        <w:t>n.º</w:t>
      </w:r>
      <w:r w:rsidR="000F3350" w:rsidRPr="004516EC">
        <w:rPr>
          <w:rFonts w:ascii="Times New Roman" w:hAnsi="Times New Roman" w:cs="Times New Roman"/>
          <w:kern w:val="28"/>
          <w:sz w:val="24"/>
          <w:szCs w:val="23"/>
        </w:rPr>
        <w:t>s</w:t>
      </w:r>
      <w:proofErr w:type="spellEnd"/>
      <w:r w:rsidR="00BE7EFF" w:rsidRPr="004516EC">
        <w:rPr>
          <w:rFonts w:ascii="Times New Roman" w:hAnsi="Times New Roman" w:cs="Times New Roman"/>
          <w:kern w:val="28"/>
          <w:sz w:val="24"/>
          <w:szCs w:val="23"/>
        </w:rPr>
        <w:t xml:space="preserve">: </w:t>
      </w:r>
      <w:r w:rsidR="00956EC9">
        <w:rPr>
          <w:rFonts w:ascii="Times New Roman" w:hAnsi="Times New Roman" w:cs="Times New Roman"/>
          <w:kern w:val="28"/>
          <w:sz w:val="24"/>
          <w:szCs w:val="23"/>
        </w:rPr>
        <w:t>03</w:t>
      </w:r>
      <w:r w:rsidR="008F0540">
        <w:rPr>
          <w:rFonts w:ascii="Times New Roman" w:hAnsi="Times New Roman" w:cs="Times New Roman"/>
          <w:kern w:val="28"/>
          <w:sz w:val="24"/>
          <w:szCs w:val="23"/>
        </w:rPr>
        <w:t>51, 0352, 0354 a 0359</w:t>
      </w:r>
      <w:r w:rsidR="00B5661E" w:rsidRPr="004516EC">
        <w:rPr>
          <w:rFonts w:ascii="Times New Roman" w:hAnsi="Times New Roman" w:cs="Times New Roman"/>
          <w:kern w:val="28"/>
          <w:sz w:val="24"/>
          <w:szCs w:val="23"/>
        </w:rPr>
        <w:t>/2021 – D</w:t>
      </w:r>
      <w:r w:rsidR="008F0540">
        <w:rPr>
          <w:rFonts w:ascii="Times New Roman" w:hAnsi="Times New Roman" w:cs="Times New Roman"/>
          <w:kern w:val="28"/>
          <w:sz w:val="24"/>
          <w:szCs w:val="23"/>
        </w:rPr>
        <w:t>as</w:t>
      </w:r>
      <w:r w:rsidR="00B5661E" w:rsidRPr="004516EC">
        <w:rPr>
          <w:rFonts w:ascii="Times New Roman" w:hAnsi="Times New Roman" w:cs="Times New Roman"/>
          <w:kern w:val="28"/>
          <w:sz w:val="24"/>
          <w:szCs w:val="23"/>
        </w:rPr>
        <w:t xml:space="preserve"> </w:t>
      </w:r>
      <w:r w:rsidR="008F0540">
        <w:rPr>
          <w:rFonts w:ascii="Times New Roman" w:hAnsi="Times New Roman" w:cs="Times New Roman"/>
          <w:kern w:val="28"/>
          <w:sz w:val="24"/>
          <w:szCs w:val="23"/>
        </w:rPr>
        <w:t>Comissões de Constituição e Justiça e de Finanças e Orçamento</w:t>
      </w:r>
      <w:r w:rsidR="00B317EB">
        <w:rPr>
          <w:rFonts w:ascii="Times New Roman" w:hAnsi="Times New Roman" w:cs="Times New Roman"/>
          <w:kern w:val="28"/>
          <w:sz w:val="24"/>
          <w:szCs w:val="23"/>
        </w:rPr>
        <w:t xml:space="preserve">; </w:t>
      </w:r>
      <w:r w:rsidR="005C501E">
        <w:rPr>
          <w:rFonts w:ascii="Times New Roman" w:hAnsi="Times New Roman" w:cs="Times New Roman"/>
          <w:kern w:val="28"/>
          <w:sz w:val="24"/>
          <w:szCs w:val="23"/>
        </w:rPr>
        <w:t>0</w:t>
      </w:r>
      <w:r w:rsidR="00956EC9">
        <w:rPr>
          <w:rFonts w:ascii="Times New Roman" w:hAnsi="Times New Roman" w:cs="Times New Roman"/>
          <w:kern w:val="28"/>
          <w:sz w:val="24"/>
          <w:szCs w:val="23"/>
        </w:rPr>
        <w:t>3</w:t>
      </w:r>
      <w:r w:rsidR="001E7252">
        <w:rPr>
          <w:rFonts w:ascii="Times New Roman" w:hAnsi="Times New Roman" w:cs="Times New Roman"/>
          <w:kern w:val="28"/>
          <w:sz w:val="24"/>
          <w:szCs w:val="23"/>
        </w:rPr>
        <w:t>60</w:t>
      </w:r>
      <w:r w:rsidR="005C501E">
        <w:rPr>
          <w:rFonts w:ascii="Times New Roman" w:hAnsi="Times New Roman" w:cs="Times New Roman"/>
          <w:kern w:val="28"/>
          <w:sz w:val="24"/>
          <w:szCs w:val="23"/>
        </w:rPr>
        <w:t xml:space="preserve">/2021 - </w:t>
      </w:r>
      <w:r w:rsidR="003C5AAA" w:rsidRPr="004516EC">
        <w:rPr>
          <w:rFonts w:ascii="Times New Roman" w:hAnsi="Times New Roman" w:cs="Times New Roman"/>
          <w:kern w:val="28"/>
          <w:sz w:val="24"/>
          <w:szCs w:val="23"/>
        </w:rPr>
        <w:t>D</w:t>
      </w:r>
      <w:r w:rsidR="00093A6F">
        <w:rPr>
          <w:rFonts w:ascii="Times New Roman" w:hAnsi="Times New Roman" w:cs="Times New Roman"/>
          <w:kern w:val="28"/>
          <w:sz w:val="24"/>
          <w:szCs w:val="23"/>
        </w:rPr>
        <w:t>o</w:t>
      </w:r>
      <w:r w:rsidR="003C5AAA" w:rsidRPr="004516EC">
        <w:rPr>
          <w:rFonts w:ascii="Times New Roman" w:hAnsi="Times New Roman" w:cs="Times New Roman"/>
          <w:kern w:val="28"/>
          <w:sz w:val="24"/>
          <w:szCs w:val="23"/>
        </w:rPr>
        <w:t xml:space="preserve"> Vereador</w:t>
      </w:r>
      <w:r w:rsidR="00B5661E" w:rsidRPr="004516EC">
        <w:rPr>
          <w:rFonts w:ascii="Times New Roman" w:hAnsi="Times New Roman" w:cs="Times New Roman"/>
          <w:kern w:val="28"/>
          <w:sz w:val="24"/>
          <w:szCs w:val="23"/>
        </w:rPr>
        <w:t xml:space="preserve"> </w:t>
      </w:r>
      <w:proofErr w:type="spellStart"/>
      <w:r w:rsidR="001E7252">
        <w:rPr>
          <w:rFonts w:ascii="Times New Roman" w:hAnsi="Times New Roman" w:cs="Times New Roman"/>
          <w:kern w:val="28"/>
          <w:sz w:val="24"/>
          <w:szCs w:val="23"/>
        </w:rPr>
        <w:t>Dalmiro</w:t>
      </w:r>
      <w:proofErr w:type="spellEnd"/>
      <w:r w:rsidR="001E7252">
        <w:rPr>
          <w:rFonts w:ascii="Times New Roman" w:hAnsi="Times New Roman" w:cs="Times New Roman"/>
          <w:kern w:val="28"/>
          <w:sz w:val="24"/>
          <w:szCs w:val="23"/>
        </w:rPr>
        <w:t xml:space="preserve"> Almeida; 036</w:t>
      </w:r>
      <w:r w:rsidR="00B317EB">
        <w:rPr>
          <w:rFonts w:ascii="Times New Roman" w:hAnsi="Times New Roman" w:cs="Times New Roman"/>
          <w:kern w:val="28"/>
          <w:sz w:val="24"/>
          <w:szCs w:val="23"/>
        </w:rPr>
        <w:t>1</w:t>
      </w:r>
      <w:r w:rsidR="001E7252">
        <w:rPr>
          <w:rFonts w:ascii="Times New Roman" w:hAnsi="Times New Roman" w:cs="Times New Roman"/>
          <w:kern w:val="28"/>
          <w:sz w:val="24"/>
          <w:szCs w:val="23"/>
        </w:rPr>
        <w:t xml:space="preserve"> a 0365</w:t>
      </w:r>
      <w:r w:rsidR="00B317EB">
        <w:rPr>
          <w:rFonts w:ascii="Times New Roman" w:hAnsi="Times New Roman" w:cs="Times New Roman"/>
          <w:kern w:val="28"/>
          <w:sz w:val="24"/>
          <w:szCs w:val="23"/>
        </w:rPr>
        <w:t>/2021 – D</w:t>
      </w:r>
      <w:r w:rsidR="001E7252">
        <w:rPr>
          <w:rFonts w:ascii="Times New Roman" w:hAnsi="Times New Roman" w:cs="Times New Roman"/>
          <w:kern w:val="28"/>
          <w:sz w:val="24"/>
          <w:szCs w:val="23"/>
        </w:rPr>
        <w:t>a</w:t>
      </w:r>
      <w:r w:rsidR="00B317EB">
        <w:rPr>
          <w:rFonts w:ascii="Times New Roman" w:hAnsi="Times New Roman" w:cs="Times New Roman"/>
          <w:kern w:val="28"/>
          <w:sz w:val="24"/>
          <w:szCs w:val="23"/>
        </w:rPr>
        <w:t xml:space="preserve"> Vereador</w:t>
      </w:r>
      <w:r w:rsidR="001E7252">
        <w:rPr>
          <w:rFonts w:ascii="Times New Roman" w:hAnsi="Times New Roman" w:cs="Times New Roman"/>
          <w:kern w:val="28"/>
          <w:sz w:val="24"/>
          <w:szCs w:val="23"/>
        </w:rPr>
        <w:t>a</w:t>
      </w:r>
      <w:r w:rsidR="00B317EB">
        <w:rPr>
          <w:rFonts w:ascii="Times New Roman" w:hAnsi="Times New Roman" w:cs="Times New Roman"/>
          <w:kern w:val="28"/>
          <w:sz w:val="24"/>
          <w:szCs w:val="23"/>
        </w:rPr>
        <w:t xml:space="preserve"> </w:t>
      </w:r>
      <w:r w:rsidR="001E7252">
        <w:rPr>
          <w:rFonts w:ascii="Times New Roman" w:hAnsi="Times New Roman" w:cs="Times New Roman"/>
          <w:kern w:val="28"/>
          <w:sz w:val="24"/>
          <w:szCs w:val="23"/>
        </w:rPr>
        <w:t>Jacqueline Ferreira</w:t>
      </w:r>
      <w:r w:rsidR="00B317EB">
        <w:rPr>
          <w:rFonts w:ascii="Times New Roman" w:hAnsi="Times New Roman" w:cs="Times New Roman"/>
          <w:kern w:val="28"/>
          <w:sz w:val="24"/>
          <w:szCs w:val="23"/>
        </w:rPr>
        <w:t>; 03</w:t>
      </w:r>
      <w:r w:rsidR="001E7252">
        <w:rPr>
          <w:rFonts w:ascii="Times New Roman" w:hAnsi="Times New Roman" w:cs="Times New Roman"/>
          <w:kern w:val="28"/>
          <w:sz w:val="24"/>
          <w:szCs w:val="23"/>
        </w:rPr>
        <w:t>66 a 0369 e 0371</w:t>
      </w:r>
      <w:r w:rsidR="00B317EB">
        <w:rPr>
          <w:rFonts w:ascii="Times New Roman" w:hAnsi="Times New Roman" w:cs="Times New Roman"/>
          <w:kern w:val="28"/>
          <w:sz w:val="24"/>
          <w:szCs w:val="23"/>
        </w:rPr>
        <w:t xml:space="preserve">/2021 – Do Vereador </w:t>
      </w:r>
      <w:r w:rsidR="001E7252">
        <w:rPr>
          <w:rFonts w:ascii="Times New Roman" w:hAnsi="Times New Roman" w:cs="Times New Roman"/>
          <w:kern w:val="28"/>
          <w:sz w:val="24"/>
          <w:szCs w:val="23"/>
        </w:rPr>
        <w:t>Pedro de Blanco</w:t>
      </w:r>
      <w:r w:rsidR="00956EC9">
        <w:rPr>
          <w:rFonts w:ascii="Times New Roman" w:hAnsi="Times New Roman" w:cs="Times New Roman"/>
          <w:kern w:val="28"/>
          <w:sz w:val="24"/>
          <w:szCs w:val="23"/>
        </w:rPr>
        <w:t>.</w:t>
      </w:r>
      <w:r w:rsidR="00093A6F">
        <w:rPr>
          <w:rFonts w:ascii="Times New Roman" w:hAnsi="Times New Roman" w:cs="Times New Roman"/>
          <w:kern w:val="28"/>
          <w:sz w:val="24"/>
          <w:szCs w:val="23"/>
        </w:rPr>
        <w:t xml:space="preserve"> </w:t>
      </w:r>
      <w:r w:rsidR="0059629F">
        <w:rPr>
          <w:rFonts w:ascii="Times New Roman" w:hAnsi="Times New Roman"/>
          <w:sz w:val="24"/>
          <w:szCs w:val="23"/>
        </w:rPr>
        <w:t>Em continuidade, solicitou a leitura do expediente que BAIX</w:t>
      </w:r>
      <w:r w:rsidR="003F0981">
        <w:rPr>
          <w:rFonts w:ascii="Times New Roman" w:hAnsi="Times New Roman"/>
          <w:sz w:val="24"/>
          <w:szCs w:val="23"/>
        </w:rPr>
        <w:t>OU</w:t>
      </w:r>
      <w:r w:rsidR="0059629F">
        <w:rPr>
          <w:rFonts w:ascii="Times New Roman" w:hAnsi="Times New Roman"/>
          <w:sz w:val="24"/>
          <w:szCs w:val="23"/>
        </w:rPr>
        <w:t xml:space="preserve"> para as </w:t>
      </w:r>
      <w:r w:rsidR="00093A6F">
        <w:rPr>
          <w:rFonts w:ascii="Times New Roman" w:hAnsi="Times New Roman"/>
          <w:sz w:val="24"/>
          <w:szCs w:val="23"/>
        </w:rPr>
        <w:t xml:space="preserve">COMISSÕES TÉCNICAS PERMANENTES de </w:t>
      </w:r>
      <w:r w:rsidR="0059629F">
        <w:rPr>
          <w:rFonts w:ascii="Times New Roman" w:hAnsi="Times New Roman"/>
          <w:sz w:val="24"/>
          <w:szCs w:val="23"/>
        </w:rPr>
        <w:t>CONSTITUIÇÃO E JUSTIÇA</w:t>
      </w:r>
      <w:r w:rsidR="00093A6F">
        <w:rPr>
          <w:rFonts w:ascii="Times New Roman" w:hAnsi="Times New Roman"/>
          <w:sz w:val="24"/>
          <w:szCs w:val="23"/>
        </w:rPr>
        <w:t xml:space="preserve"> e de FINANÇAS E ORÇAMENTO, sendo</w:t>
      </w:r>
      <w:r w:rsidR="0059629F">
        <w:rPr>
          <w:rFonts w:ascii="Times New Roman" w:hAnsi="Times New Roman"/>
          <w:sz w:val="24"/>
          <w:szCs w:val="23"/>
        </w:rPr>
        <w:t>:</w:t>
      </w:r>
      <w:r w:rsidR="00956EC9">
        <w:rPr>
          <w:rFonts w:ascii="Times New Roman" w:hAnsi="Times New Roman"/>
          <w:sz w:val="24"/>
          <w:szCs w:val="24"/>
        </w:rPr>
        <w:t xml:space="preserve"> </w:t>
      </w:r>
      <w:r w:rsidR="00956EC9">
        <w:rPr>
          <w:rFonts w:ascii="Times New Roman" w:hAnsi="Times New Roman"/>
          <w:sz w:val="24"/>
          <w:szCs w:val="23"/>
        </w:rPr>
        <w:t>P</w:t>
      </w:r>
      <w:r w:rsidR="001E7252">
        <w:rPr>
          <w:rFonts w:ascii="Times New Roman" w:hAnsi="Times New Roman"/>
          <w:sz w:val="24"/>
          <w:szCs w:val="23"/>
        </w:rPr>
        <w:t>ROCESSO</w:t>
      </w:r>
      <w:r w:rsidR="00956EC9">
        <w:rPr>
          <w:rFonts w:ascii="Times New Roman" w:hAnsi="Times New Roman"/>
          <w:sz w:val="24"/>
          <w:szCs w:val="23"/>
        </w:rPr>
        <w:t xml:space="preserve"> n.º 0</w:t>
      </w:r>
      <w:r w:rsidR="001E7252">
        <w:rPr>
          <w:rFonts w:ascii="Times New Roman" w:hAnsi="Times New Roman"/>
          <w:sz w:val="24"/>
          <w:szCs w:val="23"/>
        </w:rPr>
        <w:t>33</w:t>
      </w:r>
      <w:r w:rsidR="00956EC9">
        <w:rPr>
          <w:rFonts w:ascii="Times New Roman" w:hAnsi="Times New Roman"/>
          <w:sz w:val="24"/>
          <w:szCs w:val="23"/>
        </w:rPr>
        <w:t>1/2021 – Do PODER EXECUTIVO – “</w:t>
      </w:r>
      <w:r w:rsidR="001E7252">
        <w:rPr>
          <w:rFonts w:ascii="Times New Roman" w:hAnsi="Times New Roman"/>
          <w:sz w:val="24"/>
          <w:szCs w:val="23"/>
        </w:rPr>
        <w:t xml:space="preserve">Veto total ao PL n.º  01/2021, que Dispõe sobre a revogação da cobrança da taxa de lixo, nos moldes impostos por meio da Lei Municipal n.º 1.722/2019, de autoria do Vereador Alex </w:t>
      </w:r>
      <w:proofErr w:type="spellStart"/>
      <w:r w:rsidR="001E7252">
        <w:rPr>
          <w:rFonts w:ascii="Times New Roman" w:hAnsi="Times New Roman"/>
          <w:sz w:val="24"/>
          <w:szCs w:val="23"/>
        </w:rPr>
        <w:t>Castillo</w:t>
      </w:r>
      <w:proofErr w:type="spellEnd"/>
      <w:r w:rsidR="001E7252">
        <w:rPr>
          <w:rFonts w:ascii="Times New Roman" w:hAnsi="Times New Roman"/>
          <w:sz w:val="24"/>
          <w:szCs w:val="23"/>
        </w:rPr>
        <w:t xml:space="preserve"> de Los Santos</w:t>
      </w:r>
      <w:r w:rsidR="00935DC5">
        <w:rPr>
          <w:rFonts w:ascii="Times New Roman" w:hAnsi="Times New Roman"/>
          <w:sz w:val="24"/>
          <w:szCs w:val="23"/>
        </w:rPr>
        <w:t>”</w:t>
      </w:r>
      <w:r w:rsidR="001501BB">
        <w:rPr>
          <w:rFonts w:ascii="Times New Roman" w:hAnsi="Times New Roman"/>
          <w:sz w:val="24"/>
          <w:szCs w:val="23"/>
        </w:rPr>
        <w:t>. Nesse momento, o Presidente deu ciência ao Plenário, que de fato esse processo foi baixado para as Comissões Permanentes, em 19 do corrente mês, entretanto, por um lapso, não constou na pauta daquela Sessão Ordinária, razão pela qual estava dando a devida publicidade. Na sequência, solicitou a LEITURA DE PARECERES sobre os seguintes:</w:t>
      </w:r>
      <w:r w:rsidR="00935DC5">
        <w:rPr>
          <w:rFonts w:ascii="Times New Roman" w:hAnsi="Times New Roman"/>
          <w:sz w:val="24"/>
          <w:szCs w:val="23"/>
        </w:rPr>
        <w:t xml:space="preserve"> PL n.º 01</w:t>
      </w:r>
      <w:r w:rsidR="001501BB">
        <w:rPr>
          <w:rFonts w:ascii="Times New Roman" w:hAnsi="Times New Roman"/>
          <w:sz w:val="24"/>
          <w:szCs w:val="23"/>
        </w:rPr>
        <w:t>0</w:t>
      </w:r>
      <w:r w:rsidR="00935DC5">
        <w:rPr>
          <w:rFonts w:ascii="Times New Roman" w:hAnsi="Times New Roman"/>
          <w:sz w:val="24"/>
          <w:szCs w:val="23"/>
        </w:rPr>
        <w:t>/2021 – Do PODER EXECUTIVO – “</w:t>
      </w:r>
      <w:r w:rsidR="00B317EB">
        <w:rPr>
          <w:rFonts w:ascii="Times New Roman" w:hAnsi="Times New Roman"/>
          <w:sz w:val="24"/>
          <w:szCs w:val="23"/>
        </w:rPr>
        <w:t xml:space="preserve">Autoriza </w:t>
      </w:r>
      <w:r w:rsidR="001501BB">
        <w:rPr>
          <w:rFonts w:ascii="Times New Roman" w:hAnsi="Times New Roman"/>
          <w:sz w:val="24"/>
          <w:szCs w:val="23"/>
        </w:rPr>
        <w:t xml:space="preserve">a </w:t>
      </w:r>
      <w:r w:rsidR="00B317EB">
        <w:rPr>
          <w:rFonts w:ascii="Times New Roman" w:hAnsi="Times New Roman"/>
          <w:sz w:val="24"/>
          <w:szCs w:val="23"/>
        </w:rPr>
        <w:t xml:space="preserve">contratação emergencial de </w:t>
      </w:r>
      <w:r w:rsidR="001501BB">
        <w:rPr>
          <w:rFonts w:ascii="Times New Roman" w:hAnsi="Times New Roman"/>
          <w:sz w:val="24"/>
          <w:szCs w:val="23"/>
        </w:rPr>
        <w:t>profissionais da saúde</w:t>
      </w:r>
      <w:r w:rsidR="00935DC5">
        <w:rPr>
          <w:rFonts w:ascii="Times New Roman" w:hAnsi="Times New Roman"/>
          <w:sz w:val="24"/>
          <w:szCs w:val="23"/>
        </w:rPr>
        <w:t>”</w:t>
      </w:r>
      <w:r w:rsidR="00314496">
        <w:rPr>
          <w:rFonts w:ascii="Times New Roman" w:hAnsi="Times New Roman"/>
          <w:sz w:val="24"/>
          <w:szCs w:val="23"/>
        </w:rPr>
        <w:t xml:space="preserve">. </w:t>
      </w:r>
      <w:r w:rsidR="00314496">
        <w:rPr>
          <w:rFonts w:ascii="Times New Roman" w:hAnsi="Times New Roman" w:cs="Times New Roman"/>
          <w:kern w:val="28"/>
          <w:sz w:val="24"/>
          <w:szCs w:val="24"/>
        </w:rPr>
        <w:t>Voto do Relator da CCJ: Pela constitucionalidade. Voto do Relator da CFO. Pela aprovação da matéria, ambos nos termos do Art. 37 do Regimento Interno. Parecer das Comissões: Mantêm o voto dos relatores</w:t>
      </w:r>
      <w:r w:rsidR="00935DC5">
        <w:rPr>
          <w:rFonts w:ascii="Times New Roman" w:hAnsi="Times New Roman"/>
          <w:sz w:val="24"/>
          <w:szCs w:val="23"/>
        </w:rPr>
        <w:t>;</w:t>
      </w:r>
      <w:r w:rsidR="00314496">
        <w:rPr>
          <w:rFonts w:ascii="Times New Roman" w:hAnsi="Times New Roman"/>
          <w:sz w:val="24"/>
          <w:szCs w:val="23"/>
        </w:rPr>
        <w:t xml:space="preserve"> PL n.º 013/2021 – Do Vereador ANDERSON BARCELOS CORRÊA – “Estabelece como essenciais as atividades exercidas pelos profissionais de educação física nos locais e nas condições que especifica”. </w:t>
      </w:r>
      <w:r w:rsidR="00314496">
        <w:rPr>
          <w:rFonts w:ascii="Times New Roman" w:hAnsi="Times New Roman" w:cs="Times New Roman"/>
          <w:kern w:val="28"/>
          <w:sz w:val="24"/>
          <w:szCs w:val="24"/>
        </w:rPr>
        <w:t>Voto do Relator da CCJ: Pela constitucionalidade. Voto do Relator da CFO. Pela aprovação da matéria, ambos nos termos do Art. 37 do Regimento Interno. Parecer das Comissões: Mantêm o voto dos relatores</w:t>
      </w:r>
      <w:r w:rsidR="00314496">
        <w:rPr>
          <w:rFonts w:ascii="Times New Roman" w:hAnsi="Times New Roman"/>
          <w:sz w:val="24"/>
          <w:szCs w:val="23"/>
        </w:rPr>
        <w:t>;</w:t>
      </w:r>
      <w:r w:rsidR="00935DC5">
        <w:rPr>
          <w:rFonts w:ascii="Times New Roman" w:hAnsi="Times New Roman"/>
          <w:sz w:val="24"/>
          <w:szCs w:val="23"/>
        </w:rPr>
        <w:t xml:space="preserve"> </w:t>
      </w:r>
      <w:r w:rsidR="00314496">
        <w:rPr>
          <w:rFonts w:ascii="Times New Roman" w:hAnsi="Times New Roman"/>
          <w:sz w:val="24"/>
          <w:szCs w:val="23"/>
        </w:rPr>
        <w:t>PL n.º 015/2021 – Do PODER EXECUTIVO – “Cria o Conselho Municipal de acompanhamento e controle social do Fundo de Desenvolvimento da Educação Básica</w:t>
      </w:r>
      <w:r w:rsidR="007B0A77">
        <w:rPr>
          <w:rFonts w:ascii="Times New Roman" w:hAnsi="Times New Roman"/>
          <w:sz w:val="24"/>
          <w:szCs w:val="23"/>
        </w:rPr>
        <w:t xml:space="preserve"> e de valorização dos profissionais da educação – FUNDEB de que trata a Lei Federal n.º 14.113, de 25 de dezembro de 2020, e dá outras providências</w:t>
      </w:r>
      <w:r w:rsidR="00314496">
        <w:rPr>
          <w:rFonts w:ascii="Times New Roman" w:hAnsi="Times New Roman"/>
          <w:sz w:val="24"/>
          <w:szCs w:val="23"/>
        </w:rPr>
        <w:t xml:space="preserve">”. </w:t>
      </w:r>
      <w:r w:rsidR="00314496">
        <w:rPr>
          <w:rFonts w:ascii="Times New Roman" w:hAnsi="Times New Roman" w:cs="Times New Roman"/>
          <w:kern w:val="28"/>
          <w:sz w:val="24"/>
          <w:szCs w:val="24"/>
        </w:rPr>
        <w:t>Voto do Relator</w:t>
      </w:r>
      <w:r w:rsidR="007B0A77">
        <w:rPr>
          <w:rFonts w:ascii="Times New Roman" w:hAnsi="Times New Roman" w:cs="Times New Roman"/>
          <w:kern w:val="28"/>
          <w:sz w:val="24"/>
          <w:szCs w:val="24"/>
        </w:rPr>
        <w:t xml:space="preserve">es: Pela </w:t>
      </w:r>
      <w:r w:rsidR="007B0A77">
        <w:rPr>
          <w:rFonts w:ascii="Times New Roman" w:hAnsi="Times New Roman" w:cs="Times New Roman"/>
          <w:kern w:val="28"/>
          <w:sz w:val="24"/>
          <w:szCs w:val="24"/>
        </w:rPr>
        <w:lastRenderedPageBreak/>
        <w:t xml:space="preserve">constitucionalidade, tramitação regimental e aprovação da matéria, </w:t>
      </w:r>
      <w:r w:rsidR="00314496">
        <w:rPr>
          <w:rFonts w:ascii="Times New Roman" w:hAnsi="Times New Roman" w:cs="Times New Roman"/>
          <w:kern w:val="28"/>
          <w:sz w:val="24"/>
          <w:szCs w:val="24"/>
        </w:rPr>
        <w:t>ambos nos termos do Art. 37 do Regimento Interno. Parecer das Comissões: Mantêm o voto dos relatores</w:t>
      </w:r>
      <w:r w:rsidR="00314496">
        <w:rPr>
          <w:rFonts w:ascii="Times New Roman" w:hAnsi="Times New Roman"/>
          <w:sz w:val="24"/>
          <w:szCs w:val="23"/>
        </w:rPr>
        <w:t>;</w:t>
      </w:r>
      <w:r w:rsidR="007B0A77">
        <w:rPr>
          <w:rFonts w:ascii="Times New Roman" w:hAnsi="Times New Roman"/>
          <w:sz w:val="24"/>
          <w:szCs w:val="23"/>
        </w:rPr>
        <w:t xml:space="preserve"> PL n.º 016/2021 – Do PODER EXECUTIVO – “Altera o anexo II da Lei Municipal n.º 108/2002, alterada pela Lei Municipal n.º 1.405/15”. </w:t>
      </w:r>
      <w:r w:rsidR="007B0A77" w:rsidRPr="007B0A77">
        <w:rPr>
          <w:rFonts w:ascii="Times New Roman" w:hAnsi="Times New Roman" w:cs="Times New Roman"/>
          <w:kern w:val="28"/>
          <w:sz w:val="24"/>
          <w:szCs w:val="24"/>
        </w:rPr>
        <w:t xml:space="preserve"> </w:t>
      </w:r>
      <w:r w:rsidR="007B0A77">
        <w:rPr>
          <w:rFonts w:ascii="Times New Roman" w:hAnsi="Times New Roman" w:cs="Times New Roman"/>
          <w:kern w:val="28"/>
          <w:sz w:val="24"/>
          <w:szCs w:val="24"/>
        </w:rPr>
        <w:t>Voto do Relatores: Pelo arquivamento da matéria, nos termos do Art. 37 do Regimento Interno. Parecer das Comissões: Mantêm o voto dos relatores</w:t>
      </w:r>
      <w:r w:rsidR="007B0A77">
        <w:rPr>
          <w:rFonts w:ascii="Times New Roman" w:hAnsi="Times New Roman"/>
          <w:sz w:val="24"/>
          <w:szCs w:val="23"/>
        </w:rPr>
        <w:t xml:space="preserve">; PL n.º 017/2021 – Do PODER EXECUTIVO – “Autoriza o Poder Executivo a proceder suplementação de dotações orçamentárias no valor global de R$424.052,21”. </w:t>
      </w:r>
      <w:r w:rsidR="007B0A77" w:rsidRPr="007B0A77">
        <w:rPr>
          <w:rFonts w:ascii="Times New Roman" w:hAnsi="Times New Roman" w:cs="Times New Roman"/>
          <w:kern w:val="28"/>
          <w:sz w:val="24"/>
          <w:szCs w:val="24"/>
        </w:rPr>
        <w:t xml:space="preserve"> </w:t>
      </w:r>
      <w:r w:rsidR="007B0A77">
        <w:rPr>
          <w:rFonts w:ascii="Times New Roman" w:hAnsi="Times New Roman" w:cs="Times New Roman"/>
          <w:kern w:val="28"/>
          <w:sz w:val="24"/>
          <w:szCs w:val="24"/>
        </w:rPr>
        <w:t>Voto do Relatores:</w:t>
      </w:r>
      <w:r w:rsidR="000046FE">
        <w:rPr>
          <w:rFonts w:ascii="Times New Roman" w:hAnsi="Times New Roman" w:cs="Times New Roman"/>
          <w:kern w:val="28"/>
          <w:sz w:val="24"/>
          <w:szCs w:val="24"/>
        </w:rPr>
        <w:t xml:space="preserve"> Pela</w:t>
      </w:r>
      <w:r w:rsidR="007B0A77">
        <w:rPr>
          <w:rFonts w:ascii="Times New Roman" w:hAnsi="Times New Roman" w:cs="Times New Roman"/>
          <w:kern w:val="28"/>
          <w:sz w:val="24"/>
          <w:szCs w:val="24"/>
        </w:rPr>
        <w:t xml:space="preserve"> </w:t>
      </w:r>
      <w:r w:rsidR="000046FE">
        <w:rPr>
          <w:rFonts w:ascii="Times New Roman" w:hAnsi="Times New Roman" w:cs="Times New Roman"/>
          <w:kern w:val="28"/>
          <w:sz w:val="24"/>
          <w:szCs w:val="24"/>
        </w:rPr>
        <w:t>Constitucionalidade, tramitação regimental e aprovação da</w:t>
      </w:r>
      <w:r w:rsidR="007B0A77">
        <w:rPr>
          <w:rFonts w:ascii="Times New Roman" w:hAnsi="Times New Roman" w:cs="Times New Roman"/>
          <w:kern w:val="28"/>
          <w:sz w:val="24"/>
          <w:szCs w:val="24"/>
        </w:rPr>
        <w:t xml:space="preserve"> matéria, </w:t>
      </w:r>
      <w:r w:rsidR="000046FE">
        <w:rPr>
          <w:rFonts w:ascii="Times New Roman" w:hAnsi="Times New Roman" w:cs="Times New Roman"/>
          <w:kern w:val="28"/>
          <w:sz w:val="24"/>
          <w:szCs w:val="24"/>
        </w:rPr>
        <w:t xml:space="preserve">ambos </w:t>
      </w:r>
      <w:r w:rsidR="007B0A77">
        <w:rPr>
          <w:rFonts w:ascii="Times New Roman" w:hAnsi="Times New Roman" w:cs="Times New Roman"/>
          <w:kern w:val="28"/>
          <w:sz w:val="24"/>
          <w:szCs w:val="24"/>
        </w:rPr>
        <w:t>nos termos do Art. 37 do Regimento Interno. Parecer das Comissões: Mantêm o voto dos relatores</w:t>
      </w:r>
      <w:r w:rsidR="007B0A77">
        <w:rPr>
          <w:rFonts w:ascii="Times New Roman" w:hAnsi="Times New Roman"/>
          <w:sz w:val="24"/>
          <w:szCs w:val="23"/>
        </w:rPr>
        <w:t xml:space="preserve">; </w:t>
      </w:r>
      <w:r w:rsidR="000046FE">
        <w:rPr>
          <w:rFonts w:ascii="Times New Roman" w:hAnsi="Times New Roman"/>
          <w:sz w:val="24"/>
          <w:szCs w:val="23"/>
        </w:rPr>
        <w:t xml:space="preserve">PROCESSO n.º 0331/2021 – Do PODER EXECUTIVO – “Veto total ao Projeto de Lei n.º 01/2021 – Dispõe sobre a revogação da cobrança da taxa de lixo, nos moldes impostos por meio da Lei Municipal n.º 1.722/2019, de autoria do Vereador Alex </w:t>
      </w:r>
      <w:proofErr w:type="spellStart"/>
      <w:r w:rsidR="000046FE">
        <w:rPr>
          <w:rFonts w:ascii="Times New Roman" w:hAnsi="Times New Roman"/>
          <w:sz w:val="24"/>
          <w:szCs w:val="23"/>
        </w:rPr>
        <w:t>Castillo</w:t>
      </w:r>
      <w:proofErr w:type="spellEnd"/>
      <w:r w:rsidR="000046FE">
        <w:rPr>
          <w:rFonts w:ascii="Times New Roman" w:hAnsi="Times New Roman"/>
          <w:sz w:val="24"/>
          <w:szCs w:val="23"/>
        </w:rPr>
        <w:t xml:space="preserve"> de Los Santos”. </w:t>
      </w:r>
      <w:r w:rsidR="000046FE">
        <w:rPr>
          <w:rFonts w:ascii="Times New Roman" w:hAnsi="Times New Roman" w:cs="Times New Roman"/>
          <w:kern w:val="28"/>
          <w:sz w:val="24"/>
          <w:szCs w:val="24"/>
        </w:rPr>
        <w:t xml:space="preserve">Voto do Relatores: Pela Inconstitucionalidade, tramitação regimental e aprovação da matéria, nos termos do Art. 37 do Regimento Interno. Parecer das Comissões: Mantêm o voto dos relatores; </w:t>
      </w:r>
      <w:r w:rsidR="00935DC5">
        <w:rPr>
          <w:rFonts w:ascii="Times New Roman" w:hAnsi="Times New Roman"/>
          <w:sz w:val="24"/>
          <w:szCs w:val="23"/>
        </w:rPr>
        <w:t>PL n.º 0</w:t>
      </w:r>
      <w:r w:rsidR="00B317EB">
        <w:rPr>
          <w:rFonts w:ascii="Times New Roman" w:hAnsi="Times New Roman"/>
          <w:sz w:val="24"/>
          <w:szCs w:val="23"/>
        </w:rPr>
        <w:t>20</w:t>
      </w:r>
      <w:r w:rsidR="00935DC5">
        <w:rPr>
          <w:rFonts w:ascii="Times New Roman" w:hAnsi="Times New Roman"/>
          <w:sz w:val="24"/>
          <w:szCs w:val="23"/>
        </w:rPr>
        <w:t>/2021 – Do PODER EXECUTIVO – “</w:t>
      </w:r>
      <w:r w:rsidR="00B317EB">
        <w:rPr>
          <w:rFonts w:ascii="Times New Roman" w:hAnsi="Times New Roman"/>
          <w:sz w:val="24"/>
          <w:szCs w:val="23"/>
        </w:rPr>
        <w:t xml:space="preserve">Dispõe sobre as sanções administrativas aplicáveis pelo descumprimento das medidas urgentes determinadas para a contenção e enfrentamento da epidemia de </w:t>
      </w:r>
      <w:proofErr w:type="spellStart"/>
      <w:r w:rsidR="000046FE">
        <w:rPr>
          <w:rFonts w:ascii="Times New Roman" w:hAnsi="Times New Roman"/>
          <w:sz w:val="24"/>
          <w:szCs w:val="23"/>
        </w:rPr>
        <w:t>coronavírus</w:t>
      </w:r>
      <w:proofErr w:type="spellEnd"/>
      <w:r w:rsidR="000046FE">
        <w:rPr>
          <w:rFonts w:ascii="Times New Roman" w:hAnsi="Times New Roman"/>
          <w:sz w:val="24"/>
          <w:szCs w:val="23"/>
        </w:rPr>
        <w:t xml:space="preserve"> (</w:t>
      </w:r>
      <w:r w:rsidR="00B317EB">
        <w:rPr>
          <w:rFonts w:ascii="Times New Roman" w:hAnsi="Times New Roman"/>
          <w:sz w:val="24"/>
          <w:szCs w:val="23"/>
        </w:rPr>
        <w:t xml:space="preserve">COVID 19), no município de </w:t>
      </w:r>
      <w:proofErr w:type="spellStart"/>
      <w:r w:rsidR="00B317EB">
        <w:rPr>
          <w:rFonts w:ascii="Times New Roman" w:hAnsi="Times New Roman"/>
          <w:sz w:val="24"/>
          <w:szCs w:val="23"/>
        </w:rPr>
        <w:t>Aceguá</w:t>
      </w:r>
      <w:proofErr w:type="spellEnd"/>
      <w:r w:rsidR="00935DC5">
        <w:rPr>
          <w:rFonts w:ascii="Times New Roman" w:hAnsi="Times New Roman"/>
          <w:sz w:val="24"/>
          <w:szCs w:val="23"/>
        </w:rPr>
        <w:t>”</w:t>
      </w:r>
      <w:r w:rsidR="000046FE">
        <w:rPr>
          <w:rFonts w:ascii="Times New Roman" w:hAnsi="Times New Roman"/>
          <w:sz w:val="24"/>
          <w:szCs w:val="23"/>
        </w:rPr>
        <w:t>. V</w:t>
      </w:r>
      <w:r w:rsidR="000046FE">
        <w:rPr>
          <w:rFonts w:ascii="Times New Roman" w:hAnsi="Times New Roman" w:cs="Times New Roman"/>
          <w:kern w:val="28"/>
          <w:sz w:val="24"/>
          <w:szCs w:val="24"/>
        </w:rPr>
        <w:t xml:space="preserve">oto do Relatores: Pela Constitucionalidade, tramitação regimental e aprovação da matéria, nos termos do Art. 37 do Regimento Interno. Parecer das Comissões: Mantêm o voto dos relatores. </w:t>
      </w:r>
      <w:r w:rsidR="00935DC5">
        <w:rPr>
          <w:rFonts w:ascii="Times New Roman" w:hAnsi="Times New Roman"/>
          <w:sz w:val="24"/>
          <w:szCs w:val="23"/>
        </w:rPr>
        <w:t xml:space="preserve"> Ato </w:t>
      </w:r>
      <w:r w:rsidR="008918F8">
        <w:rPr>
          <w:rFonts w:ascii="Times New Roman" w:hAnsi="Times New Roman"/>
          <w:sz w:val="24"/>
          <w:szCs w:val="23"/>
        </w:rPr>
        <w:t xml:space="preserve">contínuo, </w:t>
      </w:r>
      <w:r w:rsidR="008918F8">
        <w:rPr>
          <w:rFonts w:ascii="Times New Roman" w:hAnsi="Times New Roman"/>
          <w:sz w:val="24"/>
          <w:szCs w:val="24"/>
        </w:rPr>
        <w:t>solicitou</w:t>
      </w:r>
      <w:r w:rsidR="00094008">
        <w:rPr>
          <w:rFonts w:ascii="Times New Roman" w:hAnsi="Times New Roman"/>
          <w:sz w:val="24"/>
          <w:szCs w:val="24"/>
        </w:rPr>
        <w:t xml:space="preserve"> a leitura dos PROJETOS EM TRAMITAÇÃO, sendo: EM PRIMEIRA DISCUSSÃO:  </w:t>
      </w:r>
      <w:r w:rsidR="00562E8D">
        <w:rPr>
          <w:rFonts w:ascii="Times New Roman" w:hAnsi="Times New Roman"/>
          <w:sz w:val="24"/>
          <w:szCs w:val="23"/>
        </w:rPr>
        <w:t xml:space="preserve">PL n.º 005/2021 – Do Vereador ALEX CASTILLO DE LOS SANTOS – “Dispõe sobre a isenção do imposto de transmissão de bens imóveis – ITBI – referente à regularização de propriedades oriundas de projetos de reforma agrária ou de qualquer projeto fundiário no município de </w:t>
      </w:r>
      <w:proofErr w:type="spellStart"/>
      <w:r w:rsidR="00562E8D">
        <w:rPr>
          <w:rFonts w:ascii="Times New Roman" w:hAnsi="Times New Roman"/>
          <w:sz w:val="24"/>
          <w:szCs w:val="23"/>
        </w:rPr>
        <w:t>Aceguá</w:t>
      </w:r>
      <w:proofErr w:type="spellEnd"/>
      <w:r w:rsidR="00CD3DCC">
        <w:rPr>
          <w:rFonts w:ascii="Times New Roman" w:hAnsi="Times New Roman"/>
          <w:sz w:val="24"/>
          <w:szCs w:val="23"/>
        </w:rPr>
        <w:t xml:space="preserve">”; </w:t>
      </w:r>
      <w:r w:rsidR="00CD3DCC">
        <w:rPr>
          <w:rFonts w:ascii="Times New Roman" w:hAnsi="Times New Roman"/>
          <w:sz w:val="24"/>
          <w:szCs w:val="24"/>
        </w:rPr>
        <w:t>PL</w:t>
      </w:r>
      <w:r w:rsidR="00562E8D">
        <w:rPr>
          <w:rFonts w:ascii="Times New Roman" w:hAnsi="Times New Roman"/>
          <w:sz w:val="24"/>
          <w:szCs w:val="23"/>
        </w:rPr>
        <w:t xml:space="preserve"> n.º 006/2021 – Do PODER EXECUTIVO – “Autoriza manu</w:t>
      </w:r>
      <w:r w:rsidR="00CD0A1A">
        <w:rPr>
          <w:rFonts w:ascii="Times New Roman" w:hAnsi="Times New Roman"/>
          <w:sz w:val="24"/>
          <w:szCs w:val="23"/>
        </w:rPr>
        <w:t>tenção de contrato emergencial”;</w:t>
      </w:r>
      <w:r w:rsidR="00562E8D">
        <w:rPr>
          <w:rFonts w:ascii="Times New Roman" w:hAnsi="Times New Roman"/>
          <w:sz w:val="24"/>
          <w:szCs w:val="23"/>
        </w:rPr>
        <w:t xml:space="preserve"> PL n.º 008/2021 – Do PODER EXECUTIVO – “Altera parcialmente a Lei Municipal n.º 1.485/2016”; </w:t>
      </w:r>
      <w:r w:rsidR="00562E8D">
        <w:rPr>
          <w:rFonts w:ascii="Times New Roman" w:hAnsi="Times New Roman"/>
          <w:sz w:val="24"/>
          <w:szCs w:val="24"/>
        </w:rPr>
        <w:t xml:space="preserve">PL n.º 009/2021 – Do PODER EXECUTIVO – “Autoriza contratação emergencial de agente comunitário de saúde”; PL n.º 011/2021 – Do PODER EXECUTIVO – “Autoriza o Poder Executivo a proceder suplementação de dotações orçamentárias no valor global de R$100.000,00”; PL n.º 012/2021 – Do PODER EXECUTIVO – “Autoriza o Poder Executivo a proceder suplementação de dotações orçamentárias no valor global de R$536.500,00”;  PR n.º 001/2021 – Da MESA DIRETORA – “Dispõe sobre o Regimento Interno da Câmara Municipal de </w:t>
      </w:r>
      <w:proofErr w:type="spellStart"/>
      <w:r w:rsidR="00562E8D">
        <w:rPr>
          <w:rFonts w:ascii="Times New Roman" w:hAnsi="Times New Roman"/>
          <w:sz w:val="24"/>
          <w:szCs w:val="24"/>
        </w:rPr>
        <w:t>Aceguá</w:t>
      </w:r>
      <w:proofErr w:type="spellEnd"/>
      <w:r w:rsidR="00562E8D">
        <w:rPr>
          <w:rFonts w:ascii="Times New Roman" w:hAnsi="Times New Roman"/>
          <w:sz w:val="24"/>
          <w:szCs w:val="24"/>
        </w:rPr>
        <w:t xml:space="preserve">, Rio Grande do Sul. </w:t>
      </w:r>
      <w:r w:rsidR="008918F8">
        <w:rPr>
          <w:rFonts w:ascii="Times New Roman" w:hAnsi="Times New Roman"/>
          <w:sz w:val="24"/>
          <w:szCs w:val="23"/>
        </w:rPr>
        <w:t xml:space="preserve">Em </w:t>
      </w:r>
      <w:r w:rsidR="00CD3DCC">
        <w:rPr>
          <w:rFonts w:ascii="Times New Roman" w:hAnsi="Times New Roman"/>
          <w:sz w:val="24"/>
          <w:szCs w:val="23"/>
        </w:rPr>
        <w:t>TERCEIRA</w:t>
      </w:r>
      <w:r w:rsidR="008918F8">
        <w:rPr>
          <w:rFonts w:ascii="Times New Roman" w:hAnsi="Times New Roman"/>
          <w:sz w:val="24"/>
          <w:szCs w:val="23"/>
        </w:rPr>
        <w:t xml:space="preserve"> DISCUSSÃO: </w:t>
      </w:r>
      <w:r w:rsidR="00094008">
        <w:rPr>
          <w:rFonts w:ascii="Times New Roman" w:hAnsi="Times New Roman"/>
          <w:sz w:val="24"/>
          <w:szCs w:val="23"/>
        </w:rPr>
        <w:t xml:space="preserve">PL n.º 002/2021 – Do PODER EXECUTIVO – “Institui o Programa de recuperação fiscal do município de </w:t>
      </w:r>
      <w:proofErr w:type="spellStart"/>
      <w:r w:rsidR="00094008">
        <w:rPr>
          <w:rFonts w:ascii="Times New Roman" w:hAnsi="Times New Roman"/>
          <w:sz w:val="24"/>
          <w:szCs w:val="23"/>
        </w:rPr>
        <w:t>Aceguá</w:t>
      </w:r>
      <w:proofErr w:type="spellEnd"/>
      <w:r w:rsidR="00094008">
        <w:rPr>
          <w:rFonts w:ascii="Times New Roman" w:hAnsi="Times New Roman"/>
          <w:sz w:val="24"/>
          <w:szCs w:val="23"/>
        </w:rPr>
        <w:t xml:space="preserve"> – REFISA 2021”; </w:t>
      </w:r>
      <w:r w:rsidR="00094008">
        <w:rPr>
          <w:rFonts w:ascii="Times New Roman" w:hAnsi="Times New Roman"/>
          <w:sz w:val="24"/>
          <w:szCs w:val="24"/>
        </w:rPr>
        <w:t xml:space="preserve">PL n.º 007/2021 – Do PODER EXECUTIVO – “Autoriza a aquisição de vacinas para o enfrentamento da pandemia da COVID-19”.  </w:t>
      </w:r>
      <w:r w:rsidR="008918F8" w:rsidRPr="004516EC">
        <w:rPr>
          <w:rFonts w:ascii="Times New Roman" w:hAnsi="Times New Roman" w:cs="Times New Roman"/>
          <w:kern w:val="28"/>
          <w:sz w:val="24"/>
          <w:szCs w:val="23"/>
        </w:rPr>
        <w:t>A</w:t>
      </w:r>
      <w:r w:rsidR="008918F8" w:rsidRPr="004516EC">
        <w:rPr>
          <w:rFonts w:ascii="Times New Roman" w:hAnsi="Times New Roman" w:cs="Times New Roman"/>
          <w:kern w:val="28"/>
          <w:sz w:val="24"/>
          <w:szCs w:val="24"/>
        </w:rPr>
        <w:t xml:space="preserve">pós, havendo número legal, o Presidente deu início à ORDEM DO DIA, com </w:t>
      </w:r>
      <w:r w:rsidR="008918F8">
        <w:rPr>
          <w:rFonts w:ascii="Times New Roman" w:hAnsi="Times New Roman" w:cs="Times New Roman"/>
          <w:kern w:val="28"/>
          <w:sz w:val="24"/>
          <w:szCs w:val="24"/>
        </w:rPr>
        <w:t xml:space="preserve">a </w:t>
      </w:r>
      <w:r w:rsidR="008918F8" w:rsidRPr="004516EC">
        <w:rPr>
          <w:rFonts w:ascii="Times New Roman" w:hAnsi="Times New Roman" w:cs="Times New Roman"/>
          <w:kern w:val="28"/>
          <w:sz w:val="24"/>
          <w:szCs w:val="24"/>
        </w:rPr>
        <w:t xml:space="preserve">votação </w:t>
      </w:r>
      <w:r w:rsidR="008918F8">
        <w:rPr>
          <w:rFonts w:ascii="Times New Roman" w:hAnsi="Times New Roman" w:cs="Times New Roman"/>
          <w:kern w:val="28"/>
          <w:sz w:val="24"/>
          <w:szCs w:val="24"/>
        </w:rPr>
        <w:t xml:space="preserve">dos: REQUERIMENTOS </w:t>
      </w:r>
      <w:proofErr w:type="spellStart"/>
      <w:r w:rsidR="008918F8">
        <w:rPr>
          <w:rFonts w:ascii="Times New Roman" w:hAnsi="Times New Roman" w:cs="Times New Roman"/>
          <w:kern w:val="28"/>
          <w:sz w:val="24"/>
          <w:szCs w:val="24"/>
        </w:rPr>
        <w:t>n.ºs</w:t>
      </w:r>
      <w:proofErr w:type="spellEnd"/>
      <w:r w:rsidR="008918F8">
        <w:rPr>
          <w:rFonts w:ascii="Times New Roman" w:hAnsi="Times New Roman" w:cs="Times New Roman"/>
          <w:kern w:val="28"/>
          <w:sz w:val="24"/>
          <w:szCs w:val="24"/>
        </w:rPr>
        <w:t xml:space="preserve">: </w:t>
      </w:r>
      <w:r w:rsidR="008918F8">
        <w:rPr>
          <w:rFonts w:ascii="Times New Roman" w:hAnsi="Times New Roman" w:cs="Times New Roman"/>
          <w:kern w:val="28"/>
          <w:sz w:val="24"/>
          <w:szCs w:val="23"/>
        </w:rPr>
        <w:t>03</w:t>
      </w:r>
      <w:r w:rsidR="00CD3DCC">
        <w:rPr>
          <w:rFonts w:ascii="Times New Roman" w:hAnsi="Times New Roman" w:cs="Times New Roman"/>
          <w:kern w:val="28"/>
          <w:sz w:val="24"/>
          <w:szCs w:val="23"/>
        </w:rPr>
        <w:t>51</w:t>
      </w:r>
      <w:r w:rsidR="008918F8" w:rsidRPr="004516EC">
        <w:rPr>
          <w:rFonts w:ascii="Times New Roman" w:hAnsi="Times New Roman" w:cs="Times New Roman"/>
          <w:kern w:val="28"/>
          <w:sz w:val="24"/>
          <w:szCs w:val="23"/>
        </w:rPr>
        <w:t>/2021 – D</w:t>
      </w:r>
      <w:r w:rsidR="00CD3DCC">
        <w:rPr>
          <w:rFonts w:ascii="Times New Roman" w:hAnsi="Times New Roman" w:cs="Times New Roman"/>
          <w:kern w:val="28"/>
          <w:sz w:val="24"/>
          <w:szCs w:val="23"/>
        </w:rPr>
        <w:t>as</w:t>
      </w:r>
      <w:r w:rsidR="008918F8" w:rsidRPr="004516EC">
        <w:rPr>
          <w:rFonts w:ascii="Times New Roman" w:hAnsi="Times New Roman" w:cs="Times New Roman"/>
          <w:kern w:val="28"/>
          <w:sz w:val="24"/>
          <w:szCs w:val="23"/>
        </w:rPr>
        <w:t xml:space="preserve"> </w:t>
      </w:r>
      <w:r w:rsidR="00CD3DCC">
        <w:rPr>
          <w:rFonts w:ascii="Times New Roman" w:hAnsi="Times New Roman" w:cs="Times New Roman"/>
          <w:kern w:val="28"/>
          <w:sz w:val="24"/>
          <w:szCs w:val="23"/>
        </w:rPr>
        <w:t xml:space="preserve">COMISSÕES DE CONSTITUIÇÃO E JUSTIÇA e de FINANÇAS E ORÇAMENTO </w:t>
      </w:r>
      <w:r w:rsidR="008918F8">
        <w:rPr>
          <w:rFonts w:ascii="Times New Roman" w:hAnsi="Times New Roman" w:cs="Times New Roman"/>
          <w:kern w:val="28"/>
          <w:sz w:val="24"/>
          <w:szCs w:val="23"/>
        </w:rPr>
        <w:t xml:space="preserve">– </w:t>
      </w:r>
      <w:r w:rsidR="00EE145B">
        <w:rPr>
          <w:rFonts w:ascii="Times New Roman" w:hAnsi="Times New Roman" w:cs="Times New Roman"/>
          <w:kern w:val="28"/>
          <w:sz w:val="24"/>
          <w:szCs w:val="23"/>
        </w:rPr>
        <w:t>“</w:t>
      </w:r>
      <w:r w:rsidR="008918F8">
        <w:rPr>
          <w:rFonts w:ascii="Times New Roman" w:hAnsi="Times New Roman" w:cs="Times New Roman"/>
          <w:kern w:val="28"/>
          <w:sz w:val="24"/>
          <w:szCs w:val="23"/>
        </w:rPr>
        <w:t>Requer</w:t>
      </w:r>
      <w:r w:rsidR="00CD3DCC">
        <w:rPr>
          <w:rFonts w:ascii="Times New Roman" w:hAnsi="Times New Roman" w:cs="Times New Roman"/>
          <w:kern w:val="28"/>
          <w:sz w:val="24"/>
          <w:szCs w:val="23"/>
        </w:rPr>
        <w:t>em</w:t>
      </w:r>
      <w:r w:rsidR="008918F8">
        <w:rPr>
          <w:rFonts w:ascii="Times New Roman" w:hAnsi="Times New Roman" w:cs="Times New Roman"/>
          <w:kern w:val="28"/>
          <w:sz w:val="24"/>
          <w:szCs w:val="23"/>
        </w:rPr>
        <w:t xml:space="preserve">, após ouvido o Colendo Plenário, </w:t>
      </w:r>
      <w:r w:rsidR="00CD3DCC">
        <w:rPr>
          <w:rFonts w:ascii="Times New Roman" w:hAnsi="Times New Roman" w:cs="Times New Roman"/>
          <w:kern w:val="28"/>
          <w:sz w:val="24"/>
          <w:szCs w:val="23"/>
        </w:rPr>
        <w:t>nos termos do Art. 33, § 2.º do Regimento Interno, a interrupção de tramitação do PL n.º 014/2021, que Altera parcialmente a Lei Municipal n.º 1.078/2021, até o recebimento das informações solicitadas ao Poder Executivo, acerca do projeto”, aprovado por unanimidade; 0355</w:t>
      </w:r>
      <w:r w:rsidR="008918F8">
        <w:rPr>
          <w:rFonts w:ascii="Times New Roman" w:hAnsi="Times New Roman" w:cs="Times New Roman"/>
          <w:kern w:val="28"/>
          <w:sz w:val="24"/>
          <w:szCs w:val="23"/>
        </w:rPr>
        <w:t>/2021</w:t>
      </w:r>
      <w:r w:rsidR="00CD3DCC">
        <w:rPr>
          <w:rFonts w:ascii="Times New Roman" w:hAnsi="Times New Roman" w:cs="Times New Roman"/>
          <w:kern w:val="28"/>
          <w:sz w:val="24"/>
          <w:szCs w:val="23"/>
        </w:rPr>
        <w:t xml:space="preserve"> – Das COMISSÕES DE CONSTITUIÇÃO E JUSTIÇA e de FINANÇAS E ORÇAMENTO – “</w:t>
      </w:r>
      <w:r w:rsidR="00243DB9">
        <w:rPr>
          <w:rFonts w:ascii="Times New Roman" w:hAnsi="Times New Roman" w:cs="Times New Roman"/>
          <w:kern w:val="28"/>
          <w:sz w:val="24"/>
          <w:szCs w:val="23"/>
        </w:rPr>
        <w:t>Requerem a interrupção de tramitação do PL n.º 018/2021, que Cria ação e programa no PPA e LDO e autoriza abertura de crédito de natureza especial no valor de R$377.421,36, até o recebimento das informações solicitadas ao Poder Executivo sobre ao referido projeto</w:t>
      </w:r>
      <w:r w:rsidR="00EE145B">
        <w:rPr>
          <w:rFonts w:ascii="Times New Roman" w:hAnsi="Times New Roman" w:cs="Times New Roman"/>
          <w:kern w:val="28"/>
          <w:sz w:val="24"/>
          <w:szCs w:val="23"/>
        </w:rPr>
        <w:t>”, aprovado de forma unânime</w:t>
      </w:r>
      <w:r w:rsidR="008918F8">
        <w:rPr>
          <w:rFonts w:ascii="Times New Roman" w:hAnsi="Times New Roman" w:cs="Times New Roman"/>
          <w:kern w:val="28"/>
          <w:sz w:val="24"/>
          <w:szCs w:val="23"/>
        </w:rPr>
        <w:t>;</w:t>
      </w:r>
      <w:r w:rsidR="00243DB9">
        <w:rPr>
          <w:rFonts w:ascii="Times New Roman" w:hAnsi="Times New Roman" w:cs="Times New Roman"/>
          <w:kern w:val="28"/>
          <w:sz w:val="24"/>
          <w:szCs w:val="23"/>
        </w:rPr>
        <w:t xml:space="preserve"> 0357/2021 – Das COMISSÕES DE CONSTITUIÇÃO E JUSTIÇA e de FINANÇAS E ORÇAMENTO </w:t>
      </w:r>
      <w:r w:rsidR="00243DB9">
        <w:rPr>
          <w:rFonts w:ascii="Times New Roman" w:hAnsi="Times New Roman" w:cs="Times New Roman"/>
          <w:kern w:val="28"/>
          <w:sz w:val="24"/>
          <w:szCs w:val="23"/>
        </w:rPr>
        <w:lastRenderedPageBreak/>
        <w:t>– “Requerem a interrupção de tramitação do PL n.º 019/2021, que Autoriza contratação emergencial de servente/merendeira, até o recebimento das informações solicitadas ao Poder Executivo sobre ao referido projeto”, aprovado unanimemente; 0359/2021 – Das COMISSÕES DE CONSTITUIÇÃO E JUSTIÇA e de FINANÇAS E ORÇAMENTO – “Requerem a interrupção de tramitação do PL n.º 021/2021, que que autoriza contratação emergencial de serviços gerais, até o recebimento das informações solicitadas ao Poder Executivo sobre ao referido projeto”, aprovado por unanimidade</w:t>
      </w:r>
      <w:r w:rsidR="00EE145B">
        <w:rPr>
          <w:rFonts w:ascii="Times New Roman" w:hAnsi="Times New Roman"/>
          <w:sz w:val="24"/>
          <w:szCs w:val="24"/>
        </w:rPr>
        <w:t>.</w:t>
      </w:r>
      <w:r w:rsidR="00243DB9">
        <w:rPr>
          <w:rFonts w:ascii="Times New Roman" w:hAnsi="Times New Roman"/>
          <w:sz w:val="24"/>
          <w:szCs w:val="24"/>
        </w:rPr>
        <w:t xml:space="preserve"> Ato contínuo, o Presidente consultou os Líderes de Bancada, data para realização de Sessões Extraordinárias para apreciação de Projetos de Leis Ordinárias, conforme </w:t>
      </w:r>
      <w:proofErr w:type="spellStart"/>
      <w:r w:rsidR="00243DB9">
        <w:rPr>
          <w:rFonts w:ascii="Times New Roman" w:hAnsi="Times New Roman"/>
          <w:sz w:val="24"/>
          <w:szCs w:val="24"/>
        </w:rPr>
        <w:t>Of</w:t>
      </w:r>
      <w:proofErr w:type="spellEnd"/>
      <w:r w:rsidR="00243DB9">
        <w:rPr>
          <w:rFonts w:ascii="Times New Roman" w:hAnsi="Times New Roman"/>
          <w:sz w:val="24"/>
          <w:szCs w:val="24"/>
        </w:rPr>
        <w:t>/</w:t>
      </w:r>
      <w:proofErr w:type="spellStart"/>
      <w:r w:rsidR="00243DB9">
        <w:rPr>
          <w:rFonts w:ascii="Times New Roman" w:hAnsi="Times New Roman"/>
          <w:sz w:val="24"/>
          <w:szCs w:val="24"/>
        </w:rPr>
        <w:t>Gab</w:t>
      </w:r>
      <w:proofErr w:type="spellEnd"/>
      <w:r w:rsidR="00243DB9">
        <w:rPr>
          <w:rFonts w:ascii="Times New Roman" w:hAnsi="Times New Roman"/>
          <w:sz w:val="24"/>
          <w:szCs w:val="24"/>
        </w:rPr>
        <w:t>/PM/</w:t>
      </w:r>
      <w:proofErr w:type="spellStart"/>
      <w:r w:rsidR="00243DB9">
        <w:rPr>
          <w:rFonts w:ascii="Times New Roman" w:hAnsi="Times New Roman"/>
          <w:sz w:val="24"/>
          <w:szCs w:val="24"/>
        </w:rPr>
        <w:t>AssParl</w:t>
      </w:r>
      <w:proofErr w:type="spellEnd"/>
      <w:r w:rsidR="00243DB9">
        <w:rPr>
          <w:rFonts w:ascii="Times New Roman" w:hAnsi="Times New Roman"/>
          <w:sz w:val="24"/>
          <w:szCs w:val="24"/>
        </w:rPr>
        <w:t xml:space="preserve"> </w:t>
      </w:r>
      <w:proofErr w:type="spellStart"/>
      <w:r w:rsidR="00243DB9">
        <w:rPr>
          <w:rFonts w:ascii="Times New Roman" w:hAnsi="Times New Roman"/>
          <w:sz w:val="24"/>
          <w:szCs w:val="24"/>
        </w:rPr>
        <w:t>n.ºs</w:t>
      </w:r>
      <w:proofErr w:type="spellEnd"/>
      <w:r w:rsidR="00243DB9">
        <w:rPr>
          <w:rFonts w:ascii="Times New Roman" w:hAnsi="Times New Roman"/>
          <w:sz w:val="24"/>
          <w:szCs w:val="24"/>
        </w:rPr>
        <w:t xml:space="preserve">: 003,004,005, 006 e 007/2021, correspondendo aos protocolos </w:t>
      </w:r>
      <w:proofErr w:type="spellStart"/>
      <w:r w:rsidR="00243DB9">
        <w:rPr>
          <w:rFonts w:ascii="Times New Roman" w:hAnsi="Times New Roman"/>
          <w:sz w:val="24"/>
          <w:szCs w:val="24"/>
        </w:rPr>
        <w:t>n.º</w:t>
      </w:r>
      <w:r w:rsidR="00CD0A1A">
        <w:rPr>
          <w:rFonts w:ascii="Times New Roman" w:hAnsi="Times New Roman"/>
          <w:sz w:val="24"/>
          <w:szCs w:val="24"/>
        </w:rPr>
        <w:t>s</w:t>
      </w:r>
      <w:proofErr w:type="spellEnd"/>
      <w:r w:rsidR="00CD0A1A">
        <w:rPr>
          <w:rFonts w:ascii="Times New Roman" w:hAnsi="Times New Roman"/>
          <w:sz w:val="24"/>
          <w:szCs w:val="24"/>
        </w:rPr>
        <w:t>: 0326, 0332, 0345, 0346 e</w:t>
      </w:r>
      <w:r w:rsidR="00EC533B">
        <w:rPr>
          <w:rFonts w:ascii="Times New Roman" w:hAnsi="Times New Roman"/>
          <w:sz w:val="24"/>
          <w:szCs w:val="24"/>
        </w:rPr>
        <w:t xml:space="preserve"> 0348/2021, respectivamente, tendo ficado marcada para o próximo dia 03/05/2021, às 13h. </w:t>
      </w:r>
      <w:r w:rsidR="00EE145B">
        <w:rPr>
          <w:rFonts w:ascii="Times New Roman" w:hAnsi="Times New Roman"/>
          <w:sz w:val="24"/>
          <w:szCs w:val="24"/>
        </w:rPr>
        <w:t xml:space="preserve"> </w:t>
      </w:r>
      <w:r w:rsidR="00384697">
        <w:rPr>
          <w:rFonts w:ascii="Times New Roman" w:hAnsi="Times New Roman"/>
          <w:sz w:val="24"/>
          <w:szCs w:val="23"/>
        </w:rPr>
        <w:t>Nada</w:t>
      </w:r>
      <w:r w:rsidR="00BE7EFF" w:rsidRPr="004516EC">
        <w:rPr>
          <w:rFonts w:ascii="Times New Roman" w:hAnsi="Times New Roman" w:cs="Times New Roman"/>
          <w:kern w:val="28"/>
          <w:sz w:val="24"/>
          <w:szCs w:val="23"/>
        </w:rPr>
        <w:t xml:space="preserve"> mais havendo a tratar, foi encerrada a Sessão, da qual foi lavrada a presente ata, que depois de lida e aceita, vai devidamente assinada.</w:t>
      </w:r>
    </w:p>
    <w:p w:rsidR="00B76E51" w:rsidRDefault="00B76E51"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134F9" w:rsidRDefault="004134F9"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D0A1A" w:rsidRDefault="00CD0A1A"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D0A1A" w:rsidRDefault="00CD0A1A"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134F9" w:rsidRDefault="004134F9"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E80020" w:rsidRDefault="00E80020" w:rsidP="00BE7EF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bookmarkStart w:id="0" w:name="_GoBack"/>
      <w:bookmarkEnd w:id="0"/>
    </w:p>
    <w:p w:rsidR="00956EC9" w:rsidRDefault="00391E22" w:rsidP="00425AC9">
      <w:pPr>
        <w:widowControl w:val="0"/>
        <w:overflowPunct w:val="0"/>
        <w:autoSpaceDE w:val="0"/>
        <w:autoSpaceDN w:val="0"/>
        <w:adjustRightInd w:val="0"/>
        <w:spacing w:after="0" w:line="240" w:lineRule="auto"/>
        <w:jc w:val="both"/>
        <w:rPr>
          <w:rFonts w:ascii="Times New Roman" w:hAnsi="Times New Roman"/>
          <w:sz w:val="24"/>
          <w:szCs w:val="23"/>
        </w:rPr>
      </w:pPr>
      <w:r>
        <w:rPr>
          <w:rFonts w:ascii="Times New Roman" w:hAnsi="Times New Roman" w:cs="Times New Roman"/>
          <w:kern w:val="28"/>
          <w:sz w:val="24"/>
          <w:szCs w:val="23"/>
        </w:rPr>
        <w:t xml:space="preserve">          </w:t>
      </w:r>
      <w:r w:rsidR="004134F9">
        <w:rPr>
          <w:rFonts w:ascii="Times New Roman" w:hAnsi="Times New Roman" w:cs="Times New Roman"/>
          <w:kern w:val="28"/>
          <w:sz w:val="24"/>
          <w:szCs w:val="23"/>
        </w:rPr>
        <w:t xml:space="preserve">   </w:t>
      </w:r>
      <w:r w:rsidR="00EE145B">
        <w:rPr>
          <w:rFonts w:ascii="Times New Roman" w:hAnsi="Times New Roman" w:cs="Times New Roman"/>
          <w:kern w:val="28"/>
          <w:sz w:val="24"/>
          <w:szCs w:val="23"/>
        </w:rPr>
        <w:t xml:space="preserve">  </w:t>
      </w:r>
      <w:r>
        <w:rPr>
          <w:rFonts w:ascii="Times New Roman" w:hAnsi="Times New Roman" w:cs="Times New Roman"/>
          <w:kern w:val="28"/>
          <w:sz w:val="24"/>
          <w:szCs w:val="23"/>
        </w:rPr>
        <w:t xml:space="preserve">    </w:t>
      </w:r>
      <w:r w:rsidR="00BE7EFF">
        <w:rPr>
          <w:rFonts w:ascii="Times New Roman" w:hAnsi="Times New Roman" w:cs="Times New Roman"/>
          <w:kern w:val="28"/>
          <w:sz w:val="23"/>
          <w:szCs w:val="23"/>
        </w:rPr>
        <w:t xml:space="preserve">Presidente                     </w:t>
      </w:r>
      <w:r w:rsidR="00B76E51">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B76E51">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Secretário</w:t>
      </w:r>
      <w:r w:rsidR="00372847">
        <w:rPr>
          <w:rFonts w:ascii="Times New Roman" w:hAnsi="Times New Roman" w:cs="Times New Roman"/>
          <w:kern w:val="28"/>
          <w:sz w:val="23"/>
          <w:szCs w:val="23"/>
        </w:rPr>
        <w:t xml:space="preserve"> (a)</w:t>
      </w:r>
      <w:r w:rsidR="00956EC9" w:rsidRPr="00956EC9">
        <w:rPr>
          <w:rFonts w:ascii="Times New Roman" w:hAnsi="Times New Roman"/>
          <w:sz w:val="24"/>
          <w:szCs w:val="23"/>
        </w:rPr>
        <w:t xml:space="preserve"> </w:t>
      </w:r>
    </w:p>
    <w:p w:rsidR="00956EC9" w:rsidRDefault="00956EC9" w:rsidP="00425AC9">
      <w:pPr>
        <w:widowControl w:val="0"/>
        <w:overflowPunct w:val="0"/>
        <w:autoSpaceDE w:val="0"/>
        <w:autoSpaceDN w:val="0"/>
        <w:adjustRightInd w:val="0"/>
        <w:spacing w:after="0" w:line="240" w:lineRule="auto"/>
        <w:jc w:val="both"/>
        <w:rPr>
          <w:rFonts w:ascii="Times New Roman" w:hAnsi="Times New Roman"/>
          <w:sz w:val="24"/>
          <w:szCs w:val="23"/>
        </w:rPr>
      </w:pPr>
    </w:p>
    <w:p w:rsidR="00956EC9" w:rsidRDefault="00956EC9" w:rsidP="00425AC9">
      <w:pPr>
        <w:widowControl w:val="0"/>
        <w:overflowPunct w:val="0"/>
        <w:autoSpaceDE w:val="0"/>
        <w:autoSpaceDN w:val="0"/>
        <w:adjustRightInd w:val="0"/>
        <w:spacing w:after="0" w:line="240" w:lineRule="auto"/>
        <w:jc w:val="both"/>
        <w:rPr>
          <w:rFonts w:ascii="Times New Roman" w:hAnsi="Times New Roman"/>
          <w:sz w:val="24"/>
          <w:szCs w:val="23"/>
        </w:rPr>
      </w:pPr>
    </w:p>
    <w:p w:rsidR="00956EC9" w:rsidRDefault="00956EC9" w:rsidP="00425AC9">
      <w:pPr>
        <w:widowControl w:val="0"/>
        <w:overflowPunct w:val="0"/>
        <w:autoSpaceDE w:val="0"/>
        <w:autoSpaceDN w:val="0"/>
        <w:adjustRightInd w:val="0"/>
        <w:spacing w:after="0" w:line="240" w:lineRule="auto"/>
        <w:jc w:val="both"/>
        <w:rPr>
          <w:rFonts w:ascii="Times New Roman" w:hAnsi="Times New Roman"/>
          <w:sz w:val="24"/>
          <w:szCs w:val="23"/>
        </w:rPr>
      </w:pPr>
    </w:p>
    <w:sectPr w:rsidR="00956EC9" w:rsidSect="000C6F2D">
      <w:headerReference w:type="even" r:id="rId7"/>
      <w:headerReference w:type="default" r:id="rId8"/>
      <w:footerReference w:type="even" r:id="rId9"/>
      <w:footerReference w:type="default" r:id="rId10"/>
      <w:headerReference w:type="first" r:id="rId11"/>
      <w:footerReference w:type="first" r:id="rId12"/>
      <w:pgSz w:w="11906" w:h="16838"/>
      <w:pgMar w:top="212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FF7" w:rsidRDefault="00C72FF7" w:rsidP="00BE768A">
      <w:pPr>
        <w:spacing w:after="0" w:line="240" w:lineRule="auto"/>
      </w:pPr>
      <w:r>
        <w:separator/>
      </w:r>
    </w:p>
  </w:endnote>
  <w:endnote w:type="continuationSeparator" w:id="0">
    <w:p w:rsidR="00C72FF7" w:rsidRDefault="00C72FF7" w:rsidP="00BE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3A" w:rsidRDefault="00ED793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121197"/>
      <w:docPartObj>
        <w:docPartGallery w:val="Page Numbers (Bottom of Page)"/>
        <w:docPartUnique/>
      </w:docPartObj>
    </w:sdtPr>
    <w:sdtEndPr/>
    <w:sdtContent>
      <w:p w:rsidR="001D57DC" w:rsidRDefault="001D57DC">
        <w:pPr>
          <w:pStyle w:val="Rodap"/>
          <w:jc w:val="center"/>
        </w:pPr>
        <w:r>
          <w:fldChar w:fldCharType="begin"/>
        </w:r>
        <w:r>
          <w:instrText>PAGE   \* MERGEFORMAT</w:instrText>
        </w:r>
        <w:r>
          <w:fldChar w:fldCharType="separate"/>
        </w:r>
        <w:r w:rsidR="00E80020">
          <w:rPr>
            <w:noProof/>
          </w:rPr>
          <w:t>2</w:t>
        </w:r>
        <w:r>
          <w:fldChar w:fldCharType="end"/>
        </w:r>
        <w:r w:rsidR="00ED793A">
          <w:t>/3</w:t>
        </w:r>
      </w:p>
    </w:sdtContent>
  </w:sdt>
  <w:p w:rsidR="00BE768A" w:rsidRDefault="00BE768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3A" w:rsidRDefault="00ED79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FF7" w:rsidRDefault="00C72FF7" w:rsidP="00BE768A">
      <w:pPr>
        <w:spacing w:after="0" w:line="240" w:lineRule="auto"/>
      </w:pPr>
      <w:r>
        <w:separator/>
      </w:r>
    </w:p>
  </w:footnote>
  <w:footnote w:type="continuationSeparator" w:id="0">
    <w:p w:rsidR="00C72FF7" w:rsidRDefault="00C72FF7" w:rsidP="00BE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3A" w:rsidRDefault="00ED79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3A" w:rsidRDefault="00ED793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3A" w:rsidRDefault="00ED79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F"/>
    <w:rsid w:val="000046FE"/>
    <w:rsid w:val="00037F19"/>
    <w:rsid w:val="00043BD5"/>
    <w:rsid w:val="00064496"/>
    <w:rsid w:val="000657F9"/>
    <w:rsid w:val="00071425"/>
    <w:rsid w:val="00093A6F"/>
    <w:rsid w:val="00094008"/>
    <w:rsid w:val="000C04B0"/>
    <w:rsid w:val="000C11F3"/>
    <w:rsid w:val="000C2B50"/>
    <w:rsid w:val="000C6F2D"/>
    <w:rsid w:val="000F3350"/>
    <w:rsid w:val="001000E1"/>
    <w:rsid w:val="00142F52"/>
    <w:rsid w:val="00147F28"/>
    <w:rsid w:val="001501BB"/>
    <w:rsid w:val="00150410"/>
    <w:rsid w:val="0016563A"/>
    <w:rsid w:val="00186717"/>
    <w:rsid w:val="00196986"/>
    <w:rsid w:val="001C1122"/>
    <w:rsid w:val="001D57DC"/>
    <w:rsid w:val="001E7252"/>
    <w:rsid w:val="002166FE"/>
    <w:rsid w:val="00221D75"/>
    <w:rsid w:val="00243DB9"/>
    <w:rsid w:val="002456E4"/>
    <w:rsid w:val="00260BFD"/>
    <w:rsid w:val="00275178"/>
    <w:rsid w:val="0027794F"/>
    <w:rsid w:val="002A1511"/>
    <w:rsid w:val="002B36AA"/>
    <w:rsid w:val="002B423A"/>
    <w:rsid w:val="002C5D1D"/>
    <w:rsid w:val="002F1066"/>
    <w:rsid w:val="0030201E"/>
    <w:rsid w:val="00314496"/>
    <w:rsid w:val="00355FB6"/>
    <w:rsid w:val="00372847"/>
    <w:rsid w:val="00384697"/>
    <w:rsid w:val="00386458"/>
    <w:rsid w:val="00391E22"/>
    <w:rsid w:val="003A1073"/>
    <w:rsid w:val="003A136E"/>
    <w:rsid w:val="003A72C5"/>
    <w:rsid w:val="003C4C92"/>
    <w:rsid w:val="003C5AAA"/>
    <w:rsid w:val="003F0981"/>
    <w:rsid w:val="004134F9"/>
    <w:rsid w:val="00415EC8"/>
    <w:rsid w:val="00424BE2"/>
    <w:rsid w:val="00425AC9"/>
    <w:rsid w:val="00427FDB"/>
    <w:rsid w:val="00435494"/>
    <w:rsid w:val="00450EC5"/>
    <w:rsid w:val="004516EC"/>
    <w:rsid w:val="00465723"/>
    <w:rsid w:val="00472ABC"/>
    <w:rsid w:val="00481D34"/>
    <w:rsid w:val="004960AE"/>
    <w:rsid w:val="004A12AB"/>
    <w:rsid w:val="004B2CBF"/>
    <w:rsid w:val="004B41CE"/>
    <w:rsid w:val="004C36D0"/>
    <w:rsid w:val="004E1B32"/>
    <w:rsid w:val="004E7B95"/>
    <w:rsid w:val="00503902"/>
    <w:rsid w:val="00517B07"/>
    <w:rsid w:val="0052622A"/>
    <w:rsid w:val="00535639"/>
    <w:rsid w:val="00540FA7"/>
    <w:rsid w:val="00560041"/>
    <w:rsid w:val="00562E8D"/>
    <w:rsid w:val="00574CF9"/>
    <w:rsid w:val="00581B39"/>
    <w:rsid w:val="00585B0C"/>
    <w:rsid w:val="00594902"/>
    <w:rsid w:val="0059629F"/>
    <w:rsid w:val="005B7333"/>
    <w:rsid w:val="005C2313"/>
    <w:rsid w:val="005C2760"/>
    <w:rsid w:val="005C501E"/>
    <w:rsid w:val="005F12F8"/>
    <w:rsid w:val="0063131C"/>
    <w:rsid w:val="00632B6C"/>
    <w:rsid w:val="006575C4"/>
    <w:rsid w:val="00673431"/>
    <w:rsid w:val="006A01D0"/>
    <w:rsid w:val="006A5CFD"/>
    <w:rsid w:val="006B16CD"/>
    <w:rsid w:val="006C4761"/>
    <w:rsid w:val="006C5AA7"/>
    <w:rsid w:val="006D355A"/>
    <w:rsid w:val="006E3929"/>
    <w:rsid w:val="006F15D1"/>
    <w:rsid w:val="00725CB4"/>
    <w:rsid w:val="007306A1"/>
    <w:rsid w:val="00737CA4"/>
    <w:rsid w:val="00743145"/>
    <w:rsid w:val="0076537F"/>
    <w:rsid w:val="007810E5"/>
    <w:rsid w:val="00782EB1"/>
    <w:rsid w:val="007A5835"/>
    <w:rsid w:val="007A7646"/>
    <w:rsid w:val="007B0A77"/>
    <w:rsid w:val="007B0E59"/>
    <w:rsid w:val="007B199E"/>
    <w:rsid w:val="007C4ED8"/>
    <w:rsid w:val="007C7052"/>
    <w:rsid w:val="007F6EED"/>
    <w:rsid w:val="00801DAC"/>
    <w:rsid w:val="00805444"/>
    <w:rsid w:val="00810415"/>
    <w:rsid w:val="00814851"/>
    <w:rsid w:val="0082298F"/>
    <w:rsid w:val="00845529"/>
    <w:rsid w:val="00856B5B"/>
    <w:rsid w:val="008918F8"/>
    <w:rsid w:val="008A3039"/>
    <w:rsid w:val="008B16A2"/>
    <w:rsid w:val="008C0615"/>
    <w:rsid w:val="008F0540"/>
    <w:rsid w:val="00903505"/>
    <w:rsid w:val="0090450A"/>
    <w:rsid w:val="0091680D"/>
    <w:rsid w:val="009230D4"/>
    <w:rsid w:val="00935DC5"/>
    <w:rsid w:val="00936347"/>
    <w:rsid w:val="00956EC9"/>
    <w:rsid w:val="0095778A"/>
    <w:rsid w:val="009A4B5A"/>
    <w:rsid w:val="009F4E57"/>
    <w:rsid w:val="00A01876"/>
    <w:rsid w:val="00A2783E"/>
    <w:rsid w:val="00A30890"/>
    <w:rsid w:val="00A44DF6"/>
    <w:rsid w:val="00A60B5D"/>
    <w:rsid w:val="00A649DA"/>
    <w:rsid w:val="00A659BC"/>
    <w:rsid w:val="00A756CE"/>
    <w:rsid w:val="00A768A8"/>
    <w:rsid w:val="00A86670"/>
    <w:rsid w:val="00A97CD9"/>
    <w:rsid w:val="00AD7AC2"/>
    <w:rsid w:val="00B14FBF"/>
    <w:rsid w:val="00B2086E"/>
    <w:rsid w:val="00B317EB"/>
    <w:rsid w:val="00B31B04"/>
    <w:rsid w:val="00B32D93"/>
    <w:rsid w:val="00B5661E"/>
    <w:rsid w:val="00B726B3"/>
    <w:rsid w:val="00B76E51"/>
    <w:rsid w:val="00B92D70"/>
    <w:rsid w:val="00BB6251"/>
    <w:rsid w:val="00BC5296"/>
    <w:rsid w:val="00BE768A"/>
    <w:rsid w:val="00BE7EFF"/>
    <w:rsid w:val="00C001EA"/>
    <w:rsid w:val="00C13F84"/>
    <w:rsid w:val="00C17B8E"/>
    <w:rsid w:val="00C266B8"/>
    <w:rsid w:val="00C371B2"/>
    <w:rsid w:val="00C53A96"/>
    <w:rsid w:val="00C5787C"/>
    <w:rsid w:val="00C61AD9"/>
    <w:rsid w:val="00C72FF7"/>
    <w:rsid w:val="00C83946"/>
    <w:rsid w:val="00C839AE"/>
    <w:rsid w:val="00CC2A2E"/>
    <w:rsid w:val="00CD0A1A"/>
    <w:rsid w:val="00CD2ABC"/>
    <w:rsid w:val="00CD3DCC"/>
    <w:rsid w:val="00CD41A0"/>
    <w:rsid w:val="00CD427A"/>
    <w:rsid w:val="00CD56A5"/>
    <w:rsid w:val="00CD7693"/>
    <w:rsid w:val="00CE0DC9"/>
    <w:rsid w:val="00CE2770"/>
    <w:rsid w:val="00CE72D4"/>
    <w:rsid w:val="00D10459"/>
    <w:rsid w:val="00D473C7"/>
    <w:rsid w:val="00D60E59"/>
    <w:rsid w:val="00D719A7"/>
    <w:rsid w:val="00D7322A"/>
    <w:rsid w:val="00D81FCE"/>
    <w:rsid w:val="00D84A51"/>
    <w:rsid w:val="00D96A09"/>
    <w:rsid w:val="00DD0FC5"/>
    <w:rsid w:val="00DD5E5C"/>
    <w:rsid w:val="00DF1D2C"/>
    <w:rsid w:val="00DF4DCC"/>
    <w:rsid w:val="00DF7236"/>
    <w:rsid w:val="00E004A7"/>
    <w:rsid w:val="00E10796"/>
    <w:rsid w:val="00E113F1"/>
    <w:rsid w:val="00E124A1"/>
    <w:rsid w:val="00E33B16"/>
    <w:rsid w:val="00E3544C"/>
    <w:rsid w:val="00E43D87"/>
    <w:rsid w:val="00E44210"/>
    <w:rsid w:val="00E46EED"/>
    <w:rsid w:val="00E641EB"/>
    <w:rsid w:val="00E661A8"/>
    <w:rsid w:val="00E80020"/>
    <w:rsid w:val="00E82DD8"/>
    <w:rsid w:val="00E90E33"/>
    <w:rsid w:val="00E977BC"/>
    <w:rsid w:val="00EA64D6"/>
    <w:rsid w:val="00EA700B"/>
    <w:rsid w:val="00EC2696"/>
    <w:rsid w:val="00EC533B"/>
    <w:rsid w:val="00ED572D"/>
    <w:rsid w:val="00ED793A"/>
    <w:rsid w:val="00ED7D8A"/>
    <w:rsid w:val="00EE145B"/>
    <w:rsid w:val="00F136ED"/>
    <w:rsid w:val="00F17236"/>
    <w:rsid w:val="00F316E1"/>
    <w:rsid w:val="00F34804"/>
    <w:rsid w:val="00F358B7"/>
    <w:rsid w:val="00F51D57"/>
    <w:rsid w:val="00F736DF"/>
    <w:rsid w:val="00FB0B4C"/>
    <w:rsid w:val="00FD2199"/>
    <w:rsid w:val="00FD3B05"/>
    <w:rsid w:val="00FE502B"/>
    <w:rsid w:val="00FF7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13D64-E034-4059-956D-0A2F32F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F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6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68A"/>
  </w:style>
  <w:style w:type="paragraph" w:styleId="Rodap">
    <w:name w:val="footer"/>
    <w:basedOn w:val="Normal"/>
    <w:link w:val="RodapChar"/>
    <w:uiPriority w:val="99"/>
    <w:unhideWhenUsed/>
    <w:rsid w:val="00BE768A"/>
    <w:pPr>
      <w:tabs>
        <w:tab w:val="center" w:pos="4252"/>
        <w:tab w:val="right" w:pos="8504"/>
      </w:tabs>
      <w:spacing w:after="0" w:line="240" w:lineRule="auto"/>
    </w:pPr>
  </w:style>
  <w:style w:type="character" w:customStyle="1" w:styleId="RodapChar">
    <w:name w:val="Rodapé Char"/>
    <w:basedOn w:val="Fontepargpadro"/>
    <w:link w:val="Rodap"/>
    <w:uiPriority w:val="99"/>
    <w:rsid w:val="00BE768A"/>
  </w:style>
  <w:style w:type="paragraph" w:styleId="Textodebalo">
    <w:name w:val="Balloon Text"/>
    <w:basedOn w:val="Normal"/>
    <w:link w:val="TextodebaloChar"/>
    <w:uiPriority w:val="99"/>
    <w:semiHidden/>
    <w:unhideWhenUsed/>
    <w:rsid w:val="00DD0F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5814">
      <w:bodyDiv w:val="1"/>
      <w:marLeft w:val="0"/>
      <w:marRight w:val="0"/>
      <w:marTop w:val="0"/>
      <w:marBottom w:val="0"/>
      <w:divBdr>
        <w:top w:val="none" w:sz="0" w:space="0" w:color="auto"/>
        <w:left w:val="none" w:sz="0" w:space="0" w:color="auto"/>
        <w:bottom w:val="none" w:sz="0" w:space="0" w:color="auto"/>
        <w:right w:val="none" w:sz="0" w:space="0" w:color="auto"/>
      </w:divBdr>
    </w:div>
    <w:div w:id="1972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63B7-27BF-4756-AFD9-BD938B35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1361</Words>
  <Characters>7355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Protocolo</cp:lastModifiedBy>
  <cp:revision>11</cp:revision>
  <cp:lastPrinted>2021-05-04T14:36:00Z</cp:lastPrinted>
  <dcterms:created xsi:type="dcterms:W3CDTF">2021-04-27T14:35:00Z</dcterms:created>
  <dcterms:modified xsi:type="dcterms:W3CDTF">2021-05-04T14:45:00Z</dcterms:modified>
</cp:coreProperties>
</file>